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6BF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4" w:line="600" w:lineRule="exact"/>
        <w:textAlignment w:val="auto"/>
        <w:rPr>
          <w:rFonts w:hint="default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pacing w:val="23"/>
          <w:sz w:val="32"/>
          <w:szCs w:val="32"/>
        </w:rPr>
        <w:t>附</w:t>
      </w:r>
      <w:r>
        <w:rPr>
          <w:rFonts w:hint="eastAsia" w:ascii="Times New Roman" w:hAnsi="Times New Roman" w:eastAsia="黑体" w:cs="Times New Roman"/>
          <w:b w:val="0"/>
          <w:bCs w:val="0"/>
          <w:spacing w:val="23"/>
          <w:sz w:val="32"/>
          <w:szCs w:val="32"/>
          <w:lang w:val="en-US" w:eastAsia="zh-CN"/>
        </w:rPr>
        <w:t>件3</w:t>
      </w:r>
      <w:bookmarkStart w:id="0" w:name="_GoBack"/>
      <w:bookmarkEnd w:id="0"/>
    </w:p>
    <w:tbl>
      <w:tblPr>
        <w:tblStyle w:val="5"/>
        <w:tblW w:w="4907" w:type="pct"/>
        <w:tblInd w:w="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1338"/>
        <w:gridCol w:w="3269"/>
        <w:gridCol w:w="1523"/>
        <w:gridCol w:w="922"/>
        <w:gridCol w:w="840"/>
      </w:tblGrid>
      <w:tr w14:paraId="3010B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8551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5"/>
                <w:szCs w:val="25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pacing w:val="4"/>
                <w:kern w:val="2"/>
                <w:sz w:val="44"/>
                <w:szCs w:val="44"/>
                <w:lang w:val="en-US" w:eastAsia="zh-CN" w:bidi="ar-SA"/>
              </w:rPr>
              <w:t>仁寿县农业技术指导员遴选评分表</w:t>
            </w:r>
          </w:p>
        </w:tc>
      </w:tr>
      <w:tr w14:paraId="3777A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315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F02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申请人姓名：</w:t>
            </w:r>
          </w:p>
        </w:tc>
        <w:tc>
          <w:tcPr>
            <w:tcW w:w="18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61F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所属乡镇/街道：</w:t>
            </w:r>
          </w:p>
        </w:tc>
      </w:tr>
      <w:tr w14:paraId="6A0385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A3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评分内容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F7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评分子项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DB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评分标准</w:t>
            </w:r>
          </w:p>
        </w:tc>
        <w:tc>
          <w:tcPr>
            <w:tcW w:w="8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EA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评分依据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4B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总分值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86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评审得分</w:t>
            </w:r>
          </w:p>
        </w:tc>
      </w:tr>
      <w:tr w14:paraId="2CEDF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56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96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一、基本条件与政治素养（20分）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91C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1.政治立场与品行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3678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拥护党的领导，政治立场坚定，品行端正，作风优良，无违法违规记录。具备强烈的事业心、责任感和服务“三农”意识。</w:t>
            </w:r>
          </w:p>
        </w:tc>
        <w:tc>
          <w:tcPr>
            <w:tcW w:w="85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6E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提供党员身份证明、近期健康证明或承诺书、身份证等复印件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F0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D0F0E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59DF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5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D40E1">
            <w:pPr>
              <w:jc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217B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2.遵纪守法与安全记录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B756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严格遵守国家法律法规，无违法违规记录，无重大安全事故责任记录记10分，有重大安全事故则记0分。</w:t>
            </w:r>
          </w:p>
        </w:tc>
        <w:tc>
          <w:tcPr>
            <w:tcW w:w="8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087AF">
            <w:pPr>
              <w:jc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D6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1FF3E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0A2E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56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CB0C42A">
            <w:pPr>
              <w:jc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D25B5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3. 身体状况与年龄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B4DA1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年龄在65周岁以下，身体健康，能胜任一线农技指导工作。65岁及以上记0分。</w:t>
            </w:r>
          </w:p>
        </w:tc>
        <w:tc>
          <w:tcPr>
            <w:tcW w:w="856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316B4CD">
            <w:pPr>
              <w:jc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2DB7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C41F439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AE8E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3" w:hRule="atLeast"/>
        </w:trPr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5AA8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二、专业技能与资质（35分）</w:t>
            </w:r>
          </w:p>
        </w:tc>
        <w:tc>
          <w:tcPr>
            <w:tcW w:w="75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381F88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1.专业技能掌握情况</w:t>
            </w:r>
          </w:p>
        </w:tc>
        <w:tc>
          <w:tcPr>
            <w:tcW w:w="1838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20E2D2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在以下至少一个方面具备扎实技能或突出专长：</w:t>
            </w: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（1）作物栽培与育种；</w:t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（2）植物保护与病虫害防治；</w:t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（3）畜牧养殖与疫病防控；</w:t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（4）水产养殖技术；</w:t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（5）农业资源与环境；</w:t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（6）农业机械化与智慧农业应用；</w:t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（7）农产品加工与质量安全</w:t>
            </w: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等</w:t>
            </w:r>
            <w:r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。</w:t>
            </w: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评分标准：具备一项核心技能且能提供证明（如证书、成果等），得20分，每增加一项技能加5分，本项最高35分。</w:t>
            </w:r>
          </w:p>
        </w:tc>
        <w:tc>
          <w:tcPr>
            <w:tcW w:w="856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F5FFC1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相关技能证书、职业资格证书、获奖证书、技术成果证明等</w:t>
            </w:r>
          </w:p>
          <w:p w14:paraId="797D1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18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5FF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35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750F0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6AC0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7" w:hRule="atLeast"/>
        </w:trPr>
        <w:tc>
          <w:tcPr>
            <w:tcW w:w="56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81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三、实践经验与业绩（35分）</w:t>
            </w:r>
          </w:p>
        </w:tc>
        <w:tc>
          <w:tcPr>
            <w:tcW w:w="752" w:type="pc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0C786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1.从业年限</w:t>
            </w:r>
          </w:p>
        </w:tc>
        <w:tc>
          <w:tcPr>
            <w:tcW w:w="1838" w:type="pc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D230A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在从事农业生产、技术推广或服务工作3年以上。工作不满3年的记0分，工作3年不满4年的20分，4年及以上每多1年工作经历加2分，总分30分。</w:t>
            </w:r>
          </w:p>
        </w:tc>
        <w:tc>
          <w:tcPr>
            <w:tcW w:w="856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0BDF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提供劳动合同、村社出具的工作经历证明、表彰文件等材料</w:t>
            </w:r>
          </w:p>
        </w:tc>
        <w:tc>
          <w:tcPr>
            <w:tcW w:w="518" w:type="pc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6B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30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6B6ABB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1C10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820F4">
            <w:pPr>
              <w:jc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3C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2.实践成果与业绩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58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在技术推广、增产增收、带动农户等方面有显著成效。例如：</w:t>
            </w: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（1）成功推广农业新技术/新品种；</w:t>
            </w:r>
          </w:p>
          <w:p w14:paraId="56D0CF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（2）帮助解决重大生产技术问题；</w:t>
            </w:r>
          </w:p>
          <w:p w14:paraId="328A49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（3）带动农户增收或获得县级及以上表彰。</w:t>
            </w:r>
          </w:p>
          <w:p w14:paraId="5CE73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有任意一项方面的成效加2分，否则0分。</w:t>
            </w:r>
          </w:p>
        </w:tc>
        <w:tc>
          <w:tcPr>
            <w:tcW w:w="8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CF2A6">
            <w:pPr>
              <w:jc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CE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FE37D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0D56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F7268">
            <w:pPr>
              <w:jc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5AE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3.是否为“土专家”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A9702">
            <w:pPr>
              <w:pStyle w:val="2"/>
              <w:ind w:left="0" w:leftChars="0" w:firstLine="0" w:firstLineChars="0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已入选国家或省级农机使用一线“土专家”名录的，本项得满分。否则0分。</w:t>
            </w:r>
          </w:p>
        </w:tc>
        <w:tc>
          <w:tcPr>
            <w:tcW w:w="85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0FA60">
            <w:pPr>
              <w:jc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C4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316B8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BE4A0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61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8A5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四、服务意愿（10分）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D8D6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1.服务意愿与带动能力。</w:t>
            </w:r>
          </w:p>
        </w:tc>
        <w:tc>
          <w:tcPr>
            <w:tcW w:w="18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AD5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热心农业农村公益事业，自愿参与技术培训、咨询、示范推广等活动。</w:t>
            </w:r>
          </w:p>
          <w:p w14:paraId="550F228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能够带动周边农户提升技术水平或经济效益，有具体帮扶事例。</w:t>
            </w:r>
          </w:p>
        </w:tc>
        <w:tc>
          <w:tcPr>
            <w:tcW w:w="856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EB0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在技术传播、带动致富、推动农业技术水平提升等方面有具体事例或者村委会的相应证明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2EF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8CB44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7401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009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87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合    计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31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100</w:t>
            </w:r>
          </w:p>
        </w:tc>
        <w:tc>
          <w:tcPr>
            <w:tcW w:w="4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96B10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2354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8" w:hRule="atLeast"/>
        </w:trPr>
        <w:tc>
          <w:tcPr>
            <w:tcW w:w="315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49713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评审人员签字：</w:t>
            </w:r>
          </w:p>
        </w:tc>
        <w:tc>
          <w:tcPr>
            <w:tcW w:w="18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54352">
            <w:pP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4"/>
                <w:kern w:val="2"/>
                <w:sz w:val="21"/>
                <w:szCs w:val="21"/>
                <w:lang w:val="en-US" w:eastAsia="zh-CN" w:bidi="ar-SA"/>
              </w:rPr>
              <w:t>评审日期：</w:t>
            </w:r>
          </w:p>
        </w:tc>
      </w:tr>
    </w:tbl>
    <w:p w14:paraId="772068DB"/>
    <w:sectPr>
      <w:pgSz w:w="11906" w:h="16838"/>
      <w:pgMar w:top="2098" w:right="1474" w:bottom="1928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1YTRmMjAzOWUwMjEwNjczN2FlZWQ5YzIxMWM0ZTAifQ=="/>
  </w:docVars>
  <w:rsids>
    <w:rsidRoot w:val="7DCE072A"/>
    <w:rsid w:val="5C7BCDA4"/>
    <w:rsid w:val="7DCE072A"/>
    <w:rsid w:val="D2EB7A25"/>
    <w:rsid w:val="EFFE76D1"/>
    <w:rsid w:val="FFDF8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99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ind w:left="1134" w:hanging="354"/>
    </w:pPr>
    <w:rPr>
      <w:sz w:val="39"/>
    </w:rPr>
  </w:style>
  <w:style w:type="paragraph" w:styleId="4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2026-06-02T09:05:00Z</dcterms:created>
  <dc:creator>AK</dc:creator>
  <cp:lastModifiedBy>AK</cp:lastModifiedBy>
  <dcterms:modified xsi:type="dcterms:W3CDTF">2026-06-02T09:06:00Z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2052-12.8.2.1115</vt:lpwstr>
  </property>
  <property fmtid="{D5CDD505-2E9C-101B-9397-08002B2CF9AE}" pid="3" name="ICV">
    <vt:lpwstr>B83C90FF6213223D5E2C1E6AFF1AD8F5_41</vt:lpwstr>
  </property>
</Properties>
</file>