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B11FA" w:rsidRPr="00C17995" w:rsidRDefault="005B11FA" w:rsidP="00C17995">
      <w:pPr>
        <w:spacing w:line="594" w:lineRule="exact"/>
        <w:jc w:val="center"/>
        <w:rPr>
          <w:rFonts w:eastAsia="方正小标宋_GBK"/>
          <w:color w:val="000000" w:themeColor="text1"/>
          <w:sz w:val="44"/>
          <w:szCs w:val="44"/>
          <w:shd w:val="clear" w:color="auto" w:fill="FFFFFF"/>
        </w:rPr>
      </w:pPr>
      <w:r w:rsidRPr="00C17995">
        <w:rPr>
          <w:rFonts w:eastAsia="方正小标宋_GBK"/>
          <w:color w:val="000000" w:themeColor="text1"/>
          <w:sz w:val="44"/>
          <w:szCs w:val="44"/>
          <w:shd w:val="clear" w:color="auto" w:fill="FFFFFF"/>
        </w:rPr>
        <w:t>2026</w:t>
      </w:r>
      <w:r w:rsidRPr="00C17995">
        <w:rPr>
          <w:rFonts w:eastAsia="方正小标宋_GBK"/>
          <w:color w:val="000000" w:themeColor="text1"/>
          <w:sz w:val="44"/>
          <w:szCs w:val="44"/>
          <w:shd w:val="clear" w:color="auto" w:fill="FFFFFF"/>
        </w:rPr>
        <w:t>年垫江县</w:t>
      </w:r>
      <w:r w:rsidR="00C17995" w:rsidRPr="00C17995">
        <w:rPr>
          <w:rFonts w:eastAsia="方正小标宋_GBK"/>
          <w:color w:val="000000" w:themeColor="text1"/>
          <w:sz w:val="44"/>
          <w:szCs w:val="44"/>
          <w:shd w:val="clear" w:color="auto" w:fill="FFFFFF"/>
        </w:rPr>
        <w:t>杠家镇人民政府</w:t>
      </w:r>
      <w:r w:rsidRPr="00C17995">
        <w:rPr>
          <w:rFonts w:eastAsia="方正小标宋_GBK"/>
          <w:color w:val="000000" w:themeColor="text1"/>
          <w:sz w:val="44"/>
          <w:szCs w:val="44"/>
          <w:shd w:val="clear" w:color="auto" w:fill="FFFFFF"/>
        </w:rPr>
        <w:t>公开招聘公益性岗位人员公告</w:t>
      </w:r>
    </w:p>
    <w:p w:rsidR="00C17995" w:rsidRPr="00C17995" w:rsidRDefault="00C17995" w:rsidP="00C17995">
      <w:pPr>
        <w:spacing w:line="594" w:lineRule="exact"/>
        <w:jc w:val="center"/>
        <w:rPr>
          <w:rFonts w:eastAsia="方正小标宋_GBK"/>
          <w:color w:val="000000" w:themeColor="text1"/>
          <w:sz w:val="44"/>
          <w:szCs w:val="44"/>
          <w:shd w:val="clear" w:color="auto" w:fill="FFFFFF"/>
        </w:rPr>
      </w:pPr>
    </w:p>
    <w:p w:rsidR="000D58A4" w:rsidRPr="00C17995" w:rsidRDefault="00C17995">
      <w:pPr>
        <w:spacing w:line="594" w:lineRule="exact"/>
        <w:ind w:firstLineChars="200" w:firstLine="635"/>
        <w:jc w:val="left"/>
        <w:rPr>
          <w:rFonts w:eastAsia="方正仿宋_GBK"/>
          <w:color w:val="000000" w:themeColor="text1"/>
          <w:sz w:val="32"/>
          <w:szCs w:val="32"/>
        </w:rPr>
      </w:pPr>
      <w:r w:rsidRPr="00C17995">
        <w:rPr>
          <w:rFonts w:eastAsia="方正仿宋_GBK"/>
          <w:color w:val="000000" w:themeColor="text1"/>
          <w:sz w:val="32"/>
          <w:szCs w:val="32"/>
          <w:shd w:val="clear" w:color="auto" w:fill="FFFFFF"/>
        </w:rPr>
        <w:t>根据《重庆市公益性岗位开发和管理办法》（渝人社发【</w:t>
      </w:r>
      <w:r w:rsidRPr="00C17995">
        <w:rPr>
          <w:rFonts w:eastAsia="方正仿宋_GBK"/>
          <w:color w:val="000000" w:themeColor="text1"/>
          <w:sz w:val="32"/>
          <w:szCs w:val="32"/>
          <w:shd w:val="clear" w:color="auto" w:fill="FFFFFF"/>
        </w:rPr>
        <w:t>2016</w:t>
      </w:r>
      <w:r w:rsidRPr="00C17995">
        <w:rPr>
          <w:rFonts w:eastAsia="方正仿宋_GBK"/>
          <w:color w:val="000000" w:themeColor="text1"/>
          <w:sz w:val="32"/>
          <w:szCs w:val="32"/>
          <w:shd w:val="clear" w:color="auto" w:fill="FFFFFF"/>
        </w:rPr>
        <w:t>】</w:t>
      </w:r>
      <w:r w:rsidRPr="00C17995">
        <w:rPr>
          <w:rFonts w:eastAsia="方正仿宋_GBK"/>
          <w:color w:val="000000" w:themeColor="text1"/>
          <w:sz w:val="32"/>
          <w:szCs w:val="32"/>
          <w:shd w:val="clear" w:color="auto" w:fill="FFFFFF"/>
        </w:rPr>
        <w:t>239</w:t>
      </w:r>
      <w:r w:rsidRPr="00C17995">
        <w:rPr>
          <w:rFonts w:eastAsia="方正仿宋_GBK"/>
          <w:color w:val="000000" w:themeColor="text1"/>
          <w:sz w:val="32"/>
          <w:szCs w:val="32"/>
          <w:shd w:val="clear" w:color="auto" w:fill="FFFFFF"/>
        </w:rPr>
        <w:t>号）、《公益性岗位开发管理经办规程（试行）》（渝就发〔</w:t>
      </w:r>
      <w:r w:rsidRPr="00C17995">
        <w:rPr>
          <w:rFonts w:eastAsia="方正仿宋_GBK"/>
          <w:color w:val="000000" w:themeColor="text1"/>
          <w:sz w:val="32"/>
          <w:szCs w:val="32"/>
          <w:shd w:val="clear" w:color="auto" w:fill="FFFFFF"/>
        </w:rPr>
        <w:t>2023</w:t>
      </w:r>
      <w:r w:rsidRPr="00C17995">
        <w:rPr>
          <w:rFonts w:eastAsia="方正仿宋_GBK"/>
          <w:color w:val="000000" w:themeColor="text1"/>
          <w:sz w:val="32"/>
          <w:szCs w:val="32"/>
          <w:shd w:val="clear" w:color="auto" w:fill="FFFFFF"/>
        </w:rPr>
        <w:t>〕</w:t>
      </w:r>
      <w:r w:rsidRPr="00C17995">
        <w:rPr>
          <w:rFonts w:eastAsia="方正仿宋_GBK"/>
          <w:color w:val="000000" w:themeColor="text1"/>
          <w:sz w:val="32"/>
          <w:szCs w:val="32"/>
          <w:shd w:val="clear" w:color="auto" w:fill="FFFFFF"/>
        </w:rPr>
        <w:t>22</w:t>
      </w:r>
      <w:r w:rsidRPr="00C17995">
        <w:rPr>
          <w:rFonts w:eastAsia="方正仿宋_GBK"/>
          <w:color w:val="000000" w:themeColor="text1"/>
          <w:sz w:val="32"/>
          <w:szCs w:val="32"/>
          <w:shd w:val="clear" w:color="auto" w:fill="FFFFFF"/>
        </w:rPr>
        <w:t>号）等文件精神，结合我镇工作需要，现面向社会公开招聘全日制公益性岗位工作人员</w:t>
      </w:r>
      <w:r w:rsidRPr="00C17995">
        <w:rPr>
          <w:rFonts w:eastAsia="方正仿宋_GBK"/>
          <w:color w:val="000000" w:themeColor="text1"/>
          <w:sz w:val="32"/>
          <w:szCs w:val="32"/>
          <w:shd w:val="clear" w:color="auto" w:fill="FFFFFF"/>
        </w:rPr>
        <w:t>2</w:t>
      </w:r>
      <w:r w:rsidRPr="00C17995">
        <w:rPr>
          <w:rFonts w:eastAsia="方正仿宋_GBK"/>
          <w:color w:val="000000" w:themeColor="text1"/>
          <w:sz w:val="32"/>
          <w:szCs w:val="32"/>
          <w:shd w:val="clear" w:color="auto" w:fill="FFFFFF"/>
        </w:rPr>
        <w:t>名，现将有关事项通知如下：</w:t>
      </w:r>
      <w:r w:rsidR="00554681" w:rsidRPr="00C17995">
        <w:rPr>
          <w:rFonts w:eastAsia="方正仿宋_GBK"/>
          <w:color w:val="000000" w:themeColor="text1"/>
          <w:sz w:val="32"/>
          <w:szCs w:val="32"/>
        </w:rPr>
        <w:t xml:space="preserve">　　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方正黑体_GBK" w:eastAsia="方正黑体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方正黑体_GBK" w:eastAsia="方正黑体_GBK" w:hAnsi="Times New Roman" w:cs="Times New Roman" w:hint="eastAsia"/>
          <w:color w:val="000000" w:themeColor="text1"/>
          <w:sz w:val="32"/>
          <w:szCs w:val="32"/>
        </w:rPr>
        <w:t>一、招聘原则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招聘工作按照公开、公平、竞争、择优的原则，坚持德才兼备的用人标准进行。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方正黑体_GBK" w:eastAsia="方正黑体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方正黑体_GBK" w:eastAsia="方正黑体_GBK" w:hAnsi="Times New Roman" w:cs="Times New Roman" w:hint="eastAsia"/>
          <w:color w:val="000000" w:themeColor="text1"/>
          <w:sz w:val="32"/>
          <w:szCs w:val="32"/>
        </w:rPr>
        <w:t>二、招聘岗位及名额</w:t>
      </w:r>
    </w:p>
    <w:p w:rsid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方正仿宋_GBK" w:eastAsia="方正仿宋_GBK"/>
          <w:color w:val="333333"/>
          <w:sz w:val="32"/>
          <w:szCs w:val="32"/>
          <w:shd w:val="clear" w:color="auto" w:fill="FFFFFF"/>
        </w:rPr>
      </w:pPr>
      <w:r>
        <w:rPr>
          <w:rFonts w:ascii="方正仿宋_GBK" w:eastAsia="方正仿宋_GBK" w:hint="eastAsia"/>
          <w:color w:val="333333"/>
          <w:sz w:val="32"/>
          <w:szCs w:val="32"/>
          <w:shd w:val="clear" w:color="auto" w:fill="FFFFFF"/>
        </w:rPr>
        <w:t>此次公开选拔公益性岗位工作人员</w:t>
      </w:r>
      <w:r>
        <w:rPr>
          <w:rFonts w:ascii="方正仿宋_GBK" w:eastAsia="方正仿宋_GBK"/>
          <w:color w:val="333333"/>
          <w:sz w:val="32"/>
          <w:szCs w:val="32"/>
          <w:shd w:val="clear" w:color="auto" w:fill="FFFFFF"/>
        </w:rPr>
        <w:t>2</w:t>
      </w:r>
      <w:r>
        <w:rPr>
          <w:rFonts w:ascii="方正仿宋_GBK" w:eastAsia="方正仿宋_GBK" w:hint="eastAsia"/>
          <w:color w:val="333333"/>
          <w:sz w:val="32"/>
          <w:szCs w:val="32"/>
          <w:shd w:val="clear" w:color="auto" w:fill="FFFFFF"/>
        </w:rPr>
        <w:t>名，工作岗位为平安</w:t>
      </w:r>
      <w:r w:rsidR="00EB318C">
        <w:rPr>
          <w:rFonts w:ascii="方正仿宋_GBK" w:eastAsia="方正仿宋_GBK" w:hint="eastAsia"/>
          <w:color w:val="333333"/>
          <w:sz w:val="32"/>
          <w:szCs w:val="32"/>
          <w:shd w:val="clear" w:color="auto" w:fill="FFFFFF"/>
        </w:rPr>
        <w:t>建设</w:t>
      </w:r>
      <w:r>
        <w:rPr>
          <w:rFonts w:ascii="方正仿宋_GBK" w:eastAsia="方正仿宋_GBK" w:hint="eastAsia"/>
          <w:color w:val="333333"/>
          <w:sz w:val="32"/>
          <w:szCs w:val="32"/>
          <w:shd w:val="clear" w:color="auto" w:fill="FFFFFF"/>
        </w:rPr>
        <w:t>协管、</w:t>
      </w:r>
      <w:r w:rsidR="00BD5E93">
        <w:rPr>
          <w:rFonts w:ascii="方正仿宋_GBK" w:eastAsia="方正仿宋_GBK" w:hint="eastAsia"/>
          <w:color w:val="333333"/>
          <w:sz w:val="32"/>
          <w:szCs w:val="32"/>
          <w:shd w:val="clear" w:color="auto" w:fill="FFFFFF"/>
        </w:rPr>
        <w:t>民政</w:t>
      </w:r>
      <w:bookmarkStart w:id="0" w:name="_GoBack"/>
      <w:bookmarkEnd w:id="0"/>
      <w:r>
        <w:rPr>
          <w:rFonts w:ascii="方正仿宋_GBK" w:eastAsia="方正仿宋_GBK" w:hint="eastAsia"/>
          <w:color w:val="333333"/>
          <w:sz w:val="32"/>
          <w:szCs w:val="32"/>
          <w:shd w:val="clear" w:color="auto" w:fill="FFFFFF"/>
        </w:rPr>
        <w:t>协管。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方正黑体_GBK" w:eastAsia="方正黑体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方正黑体_GBK" w:eastAsia="方正黑体_GBK" w:hAnsi="Times New Roman" w:cs="Times New Roman" w:hint="eastAsia"/>
          <w:color w:val="000000" w:themeColor="text1"/>
          <w:sz w:val="32"/>
          <w:szCs w:val="32"/>
        </w:rPr>
        <w:t>三、招聘要求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方正楷体_GBK" w:eastAsia="方正楷体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方正楷体_GBK" w:eastAsia="方正楷体_GBK" w:hAnsi="Times New Roman" w:cs="Times New Roman" w:hint="eastAsia"/>
          <w:color w:val="000000" w:themeColor="text1"/>
          <w:sz w:val="32"/>
          <w:szCs w:val="32"/>
        </w:rPr>
        <w:t>（一）招聘对象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全日制大专及以上学历，户籍在垫江县内，</w:t>
      </w:r>
      <w:r w:rsidR="00EB318C">
        <w:rPr>
          <w:rFonts w:ascii="方正仿宋_GBK" w:eastAsia="方正仿宋_GBK" w:hint="eastAsia"/>
          <w:color w:val="333333"/>
          <w:sz w:val="32"/>
          <w:szCs w:val="32"/>
          <w:shd w:val="clear" w:color="auto" w:fill="FFFFFF"/>
        </w:rPr>
        <w:t>离校两年内登记失业高校毕业生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，不含招聘公告发布之日仍处于就业（以社保参保数据为准）</w:t>
      </w:r>
      <w:r>
        <w:rPr>
          <w:rFonts w:ascii="方正仿宋_GBK" w:eastAsia="方正仿宋_GBK" w:hint="eastAsia"/>
          <w:color w:val="333333"/>
          <w:sz w:val="32"/>
          <w:szCs w:val="32"/>
          <w:shd w:val="clear" w:color="auto" w:fill="FFFFFF"/>
        </w:rPr>
        <w:t>、自主创业（以工商注册数据为准）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状态的高校毕业生。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方正楷体_GBK" w:eastAsia="方正楷体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方正楷体_GBK" w:eastAsia="方正楷体_GBK" w:hAnsi="Times New Roman" w:cs="Times New Roman" w:hint="eastAsia"/>
          <w:color w:val="000000" w:themeColor="text1"/>
          <w:sz w:val="32"/>
          <w:szCs w:val="32"/>
        </w:rPr>
        <w:t>（二）招聘条件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lastRenderedPageBreak/>
        <w:t>1.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遵纪守法，具有良好的政治素质和道德品行，无不良行为记录；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2.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身体健康，有志于从事基层工作，具有较强的吃苦耐劳精神；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3.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爱岗敬业，责任心强，服从工作安排，具有较强保密意识和较好职业操守；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4.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有一定的语言文字表达能力和计算机操作能力。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有下列情形之一者不得报考：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1.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曾因违法犯罪受过治安处罚、刑事处罚的人员。刑罚尚未执行完毕或属于刑事案件被告人、犯罪嫌疑人，司法机关尚未撤销案件、检察机关尚未作出不起诉决定或人民法院尚未宣告无罪的人员；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2.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被列为失信被执行人员名单的；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3.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在党纪、政务处分影响期内或正在接受纪委监委审查调查的人员；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4.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其他不适宜本职位工作的情况。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方正楷体_GBK" w:eastAsia="方正楷体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方正楷体_GBK" w:eastAsia="方正楷体_GBK" w:hAnsi="Times New Roman" w:cs="Times New Roman" w:hint="eastAsia"/>
          <w:color w:val="000000" w:themeColor="text1"/>
          <w:sz w:val="32"/>
          <w:szCs w:val="32"/>
        </w:rPr>
        <w:t>（三）招聘方式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实行聘用制和动态管理，一年一聘，聘用期限最长不超过三年。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方正黑体_GBK" w:eastAsia="方正黑体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方正黑体_GBK" w:eastAsia="方正黑体_GBK" w:hAnsi="Times New Roman" w:cs="Times New Roman" w:hint="eastAsia"/>
          <w:color w:val="000000" w:themeColor="text1"/>
          <w:sz w:val="32"/>
          <w:szCs w:val="32"/>
        </w:rPr>
        <w:t>四、招聘程序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方正楷体_GBK" w:eastAsia="方正楷体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方正楷体_GBK" w:eastAsia="方正楷体_GBK" w:hAnsi="Times New Roman" w:cs="Times New Roman" w:hint="eastAsia"/>
          <w:color w:val="000000" w:themeColor="text1"/>
          <w:sz w:val="32"/>
          <w:szCs w:val="32"/>
        </w:rPr>
        <w:t>（一）报名及资格审查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lastRenderedPageBreak/>
        <w:t>1.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报名时间：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2026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年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4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月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22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日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—2026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年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4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月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7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日（上午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9:00—12:00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，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14:00—17:00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）。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2.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报名地点：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杠家镇党的建设办公室</w:t>
      </w:r>
      <w:r w:rsidR="00EB318C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（杠家镇办公楼</w:t>
      </w:r>
      <w:r w:rsidR="00EB318C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5</w:t>
      </w:r>
      <w:r w:rsidR="00EB318C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12</w:t>
      </w:r>
      <w:r w:rsidR="00EB318C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）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3.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报名所需材料及要求：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报名人员须持本人真实有效身份证、户口本（户主页、本人页和增减页）、学历证书原件及复印件各一份（其中毕业证书需本人在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“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中国高等教育学生信息网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”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认证，并打印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“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学籍在线验证报告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”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），并填写《报名登记表》，按规定粘贴近期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1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寸免冠彩色照片。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方正楷体_GBK" w:eastAsia="方正楷体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方正楷体_GBK" w:eastAsia="方正楷体_GBK" w:hAnsi="Times New Roman" w:cs="Times New Roman" w:hint="eastAsia"/>
          <w:color w:val="000000" w:themeColor="text1"/>
          <w:sz w:val="32"/>
          <w:szCs w:val="32"/>
        </w:rPr>
        <w:t>（二）面试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通过电话通知符合报名资格条件的人员参加面试，具体时间、地点以我单位通知为准。不按通知时间和地点参加面试的人员视为自动放弃资格。面试成绩当场公布并由考生签字确认，面试成绩未达到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60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分者，不得确定为进入体检人员。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方正楷体_GBK" w:eastAsia="方正楷体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方正楷体_GBK" w:eastAsia="方正楷体_GBK" w:hAnsi="Times New Roman" w:cs="Times New Roman" w:hint="eastAsia"/>
          <w:color w:val="000000" w:themeColor="text1"/>
          <w:sz w:val="32"/>
          <w:szCs w:val="32"/>
        </w:rPr>
        <w:t>（三）体检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体检人选根据面试成绩从高到低等额确定，因体检不合格或参考者自愿放弃等情况出现人选缺额的，在其余面试人员中按照面试成绩排名依次递补，体检费用由考生自行承担。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方正楷体_GBK" w:eastAsia="方正楷体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方正楷体_GBK" w:eastAsia="方正楷体_GBK" w:hAnsi="Times New Roman" w:cs="Times New Roman" w:hint="eastAsia"/>
          <w:color w:val="000000" w:themeColor="text1"/>
          <w:sz w:val="32"/>
          <w:szCs w:val="32"/>
        </w:rPr>
        <w:t>（四）公示和聘用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体检合格的拟聘人员，在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杠家镇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公示栏公示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5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个工作日。公示期间，凡被举报不符合选拔条件并被查实的不予录用，空缺名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lastRenderedPageBreak/>
        <w:t>额按考生的面试成绩排名依次递补，按规定程序办理。公示无异议后办理聘用手续。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方正黑体_GBK" w:eastAsia="方正黑体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方正黑体_GBK" w:eastAsia="方正黑体_GBK" w:hAnsi="Times New Roman" w:cs="Times New Roman" w:hint="eastAsia"/>
          <w:color w:val="000000" w:themeColor="text1"/>
          <w:sz w:val="32"/>
          <w:szCs w:val="32"/>
        </w:rPr>
        <w:t>五、薪资待遇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薪资待遇按照全日制公益性岗位人员相关待遇执行。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方正黑体_GBK" w:eastAsia="方正黑体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方正黑体_GBK" w:eastAsia="方正黑体_GBK" w:hAnsi="Times New Roman" w:cs="Times New Roman" w:hint="eastAsia"/>
          <w:color w:val="000000" w:themeColor="text1"/>
          <w:sz w:val="32"/>
          <w:szCs w:val="32"/>
        </w:rPr>
        <w:t>六、工作安排及要求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被录用的公益性岗位人员，必须服从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杠家镇党委、政府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的安排，不服从安排的，视为主动放弃。离职需提前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1</w:t>
      </w: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个月书面向所在单位申请，并将工作安排交接到位，否则将追究有关责任。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方正黑体_GBK" w:eastAsia="方正黑体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方正黑体_GBK" w:eastAsia="方正黑体_GBK" w:hAnsi="Times New Roman" w:cs="Times New Roman" w:hint="eastAsia"/>
          <w:color w:val="000000" w:themeColor="text1"/>
          <w:sz w:val="32"/>
          <w:szCs w:val="32"/>
        </w:rPr>
        <w:t>七、其他事项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本公告未尽事宜由垫江县杠家镇人民政府负责解释。</w:t>
      </w:r>
    </w:p>
    <w:p w:rsidR="00C17995" w:rsidRPr="00C17995" w:rsidRDefault="00C17995" w:rsidP="00C17995">
      <w:pPr>
        <w:pStyle w:val="a9"/>
        <w:shd w:val="clear" w:color="auto" w:fill="FFFFFF"/>
        <w:spacing w:before="0" w:beforeAutospacing="0" w:after="0" w:afterAutospacing="0"/>
        <w:ind w:firstLine="47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C1799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联系人：黄雨，咨询电话：</w:t>
      </w:r>
      <w:r w:rsidR="00EB318C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18323958892</w:t>
      </w:r>
    </w:p>
    <w:p w:rsidR="000D58A4" w:rsidRPr="00C17995" w:rsidRDefault="00554681">
      <w:pPr>
        <w:spacing w:line="594" w:lineRule="exact"/>
        <w:ind w:firstLineChars="200" w:firstLine="635"/>
        <w:rPr>
          <w:rFonts w:eastAsia="方正仿宋_GBK"/>
          <w:color w:val="000000" w:themeColor="text1"/>
          <w:sz w:val="32"/>
          <w:szCs w:val="32"/>
        </w:rPr>
      </w:pPr>
      <w:r w:rsidRPr="00C17995">
        <w:rPr>
          <w:rFonts w:eastAsia="方正仿宋_GBK"/>
          <w:color w:val="000000" w:themeColor="text1"/>
          <w:sz w:val="32"/>
          <w:szCs w:val="32"/>
        </w:rPr>
        <w:t>附件：</w:t>
      </w:r>
      <w:r w:rsidR="00EB318C" w:rsidRPr="00EB318C">
        <w:rPr>
          <w:rFonts w:eastAsia="方正仿宋_GBK" w:hint="eastAsia"/>
          <w:color w:val="000000" w:themeColor="text1"/>
          <w:sz w:val="32"/>
          <w:szCs w:val="32"/>
        </w:rPr>
        <w:t>2026</w:t>
      </w:r>
      <w:r w:rsidR="00EB318C" w:rsidRPr="00EB318C">
        <w:rPr>
          <w:rFonts w:eastAsia="方正仿宋_GBK" w:hint="eastAsia"/>
          <w:color w:val="000000" w:themeColor="text1"/>
          <w:sz w:val="32"/>
          <w:szCs w:val="32"/>
        </w:rPr>
        <w:t>年垫江县公开招聘公益性岗位工作人员报名表</w:t>
      </w:r>
    </w:p>
    <w:p w:rsidR="000D58A4" w:rsidRPr="00C17995" w:rsidRDefault="000D58A4">
      <w:pPr>
        <w:spacing w:line="594" w:lineRule="exact"/>
        <w:ind w:firstLineChars="200" w:firstLine="635"/>
        <w:rPr>
          <w:rFonts w:eastAsia="方正仿宋_GBK"/>
          <w:color w:val="000000" w:themeColor="text1"/>
          <w:sz w:val="32"/>
          <w:szCs w:val="32"/>
        </w:rPr>
      </w:pPr>
    </w:p>
    <w:p w:rsidR="000D58A4" w:rsidRPr="00C17995" w:rsidRDefault="000D58A4">
      <w:pPr>
        <w:spacing w:line="594" w:lineRule="exact"/>
        <w:ind w:firstLineChars="200" w:firstLine="635"/>
        <w:rPr>
          <w:rFonts w:eastAsia="方正仿宋_GBK"/>
          <w:color w:val="000000" w:themeColor="text1"/>
          <w:sz w:val="32"/>
          <w:szCs w:val="32"/>
        </w:rPr>
      </w:pPr>
    </w:p>
    <w:p w:rsidR="000D58A4" w:rsidRPr="00C17995" w:rsidRDefault="00C17995">
      <w:pPr>
        <w:spacing w:line="594" w:lineRule="exact"/>
        <w:ind w:firstLineChars="1400" w:firstLine="4444"/>
        <w:rPr>
          <w:rFonts w:eastAsia="方正仿宋_GBK"/>
          <w:color w:val="000000" w:themeColor="text1"/>
          <w:sz w:val="32"/>
          <w:szCs w:val="32"/>
        </w:rPr>
      </w:pPr>
      <w:r w:rsidRPr="00C17995">
        <w:rPr>
          <w:rFonts w:eastAsia="方正仿宋_GBK"/>
          <w:color w:val="000000" w:themeColor="text1"/>
          <w:sz w:val="32"/>
          <w:szCs w:val="32"/>
        </w:rPr>
        <w:t>垫江县杠家镇人民政府</w:t>
      </w:r>
    </w:p>
    <w:p w:rsidR="000D58A4" w:rsidRPr="00C17995" w:rsidRDefault="00554681">
      <w:pPr>
        <w:spacing w:line="594" w:lineRule="exact"/>
        <w:ind w:firstLineChars="1600" w:firstLine="5079"/>
        <w:rPr>
          <w:rFonts w:eastAsia="方正仿宋_GBK"/>
          <w:color w:val="000000" w:themeColor="text1"/>
          <w:sz w:val="32"/>
          <w:szCs w:val="32"/>
        </w:rPr>
      </w:pPr>
      <w:r w:rsidRPr="00C17995">
        <w:rPr>
          <w:rFonts w:eastAsia="方正仿宋_GBK"/>
          <w:color w:val="000000" w:themeColor="text1"/>
          <w:sz w:val="32"/>
          <w:szCs w:val="32"/>
        </w:rPr>
        <w:t>2026</w:t>
      </w:r>
      <w:r w:rsidRPr="00C17995">
        <w:rPr>
          <w:rFonts w:eastAsia="方正仿宋_GBK"/>
          <w:color w:val="000000" w:themeColor="text1"/>
          <w:sz w:val="32"/>
          <w:szCs w:val="32"/>
        </w:rPr>
        <w:t>年</w:t>
      </w:r>
      <w:r w:rsidR="00C17995">
        <w:rPr>
          <w:rFonts w:eastAsia="方正仿宋_GBK"/>
          <w:color w:val="000000" w:themeColor="text1"/>
          <w:sz w:val="32"/>
          <w:szCs w:val="32"/>
        </w:rPr>
        <w:t>4</w:t>
      </w:r>
      <w:r w:rsidRPr="00C17995">
        <w:rPr>
          <w:rFonts w:eastAsia="方正仿宋_GBK"/>
          <w:color w:val="000000" w:themeColor="text1"/>
          <w:sz w:val="32"/>
          <w:szCs w:val="32"/>
        </w:rPr>
        <w:t>月</w:t>
      </w:r>
      <w:r w:rsidR="00C17995">
        <w:rPr>
          <w:rFonts w:eastAsia="方正仿宋_GBK"/>
          <w:color w:val="000000" w:themeColor="text1"/>
          <w:sz w:val="32"/>
          <w:szCs w:val="32"/>
        </w:rPr>
        <w:t>22</w:t>
      </w:r>
      <w:r w:rsidRPr="00C17995">
        <w:rPr>
          <w:rFonts w:eastAsia="方正仿宋_GBK"/>
          <w:color w:val="000000" w:themeColor="text1"/>
          <w:sz w:val="32"/>
          <w:szCs w:val="32"/>
        </w:rPr>
        <w:t>日</w:t>
      </w:r>
    </w:p>
    <w:p w:rsidR="000D58A4" w:rsidRPr="00C17995" w:rsidRDefault="000D58A4">
      <w:pPr>
        <w:jc w:val="left"/>
        <w:rPr>
          <w:rFonts w:eastAsia="方正仿宋_GBK"/>
          <w:color w:val="000000" w:themeColor="text1"/>
          <w:sz w:val="32"/>
          <w:szCs w:val="32"/>
        </w:rPr>
      </w:pPr>
    </w:p>
    <w:sectPr w:rsidR="000D58A4" w:rsidRPr="00C17995">
      <w:headerReference w:type="default" r:id="rId7"/>
      <w:footerReference w:type="even" r:id="rId8"/>
      <w:footerReference w:type="default" r:id="rId9"/>
      <w:pgSz w:w="11906" w:h="16838"/>
      <w:pgMar w:top="1984" w:right="1446" w:bottom="1644" w:left="1446" w:header="851" w:footer="1474" w:gutter="0"/>
      <w:cols w:space="720"/>
      <w:docGrid w:type="linesAndChars" w:linePitch="579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095" w:rsidRDefault="008D0095">
      <w:r>
        <w:separator/>
      </w:r>
    </w:p>
  </w:endnote>
  <w:endnote w:type="continuationSeparator" w:id="0">
    <w:p w:rsidR="008D0095" w:rsidRDefault="008D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AA8A9827-08D3-435B-8B0E-D84568BDC2DC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721CB278-8353-41AA-B2B6-808B48859C3C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3F6DDF46-9DEF-41A8-9533-3DF9E8430734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02B913D3-43B2-4D54-8578-910D34C85FD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3472852-0BFA-42A6-9BA7-21C715C3C3A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B6B1DC49-36D4-4FEA-8947-8332CF2CD2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8A4" w:rsidRDefault="00554681">
    <w:pPr>
      <w:pStyle w:val="a7"/>
      <w:ind w:left="357" w:right="357"/>
      <w:rPr>
        <w:rFonts w:ascii="仿宋_GB2312" w:eastAsia="仿宋_GB2312" w:hAnsi="仿宋_GB2312"/>
        <w:sz w:val="28"/>
      </w:rPr>
    </w:pPr>
    <w:r>
      <w:rPr>
        <w:rFonts w:ascii="仿宋_GB2312" w:eastAsia="仿宋_GB2312" w:hAnsi="仿宋_GB2312" w:hint="eastAsia"/>
        <w:sz w:val="28"/>
      </w:rPr>
      <w:t>—</w:t>
    </w:r>
    <w:r>
      <w:rPr>
        <w:rFonts w:ascii="仿宋_GB2312" w:eastAsia="仿宋_GB2312" w:hAnsi="仿宋_GB2312" w:hint="eastAsia"/>
        <w:sz w:val="28"/>
      </w:rPr>
      <w:fldChar w:fldCharType="begin"/>
    </w:r>
    <w:r>
      <w:rPr>
        <w:rStyle w:val="ab"/>
        <w:rFonts w:ascii="仿宋_GB2312" w:eastAsia="仿宋_GB2312" w:hAnsi="仿宋_GB2312" w:hint="eastAsia"/>
        <w:sz w:val="28"/>
      </w:rPr>
      <w:instrText xml:space="preserve">PAGE  </w:instrText>
    </w:r>
    <w:r>
      <w:rPr>
        <w:rFonts w:ascii="仿宋_GB2312" w:eastAsia="仿宋_GB2312" w:hAnsi="仿宋_GB2312" w:hint="eastAsia"/>
        <w:sz w:val="28"/>
      </w:rPr>
      <w:fldChar w:fldCharType="separate"/>
    </w:r>
    <w:r w:rsidR="00EB318C">
      <w:rPr>
        <w:rStyle w:val="ab"/>
        <w:rFonts w:ascii="仿宋_GB2312" w:eastAsia="仿宋_GB2312" w:hAnsi="仿宋_GB2312"/>
        <w:noProof/>
        <w:sz w:val="28"/>
      </w:rPr>
      <w:t>2</w:t>
    </w:r>
    <w:r>
      <w:rPr>
        <w:rFonts w:ascii="仿宋_GB2312" w:eastAsia="仿宋_GB2312" w:hAnsi="仿宋_GB2312" w:hint="eastAsia"/>
        <w:sz w:val="28"/>
      </w:rPr>
      <w:fldChar w:fldCharType="end"/>
    </w:r>
    <w:r>
      <w:rPr>
        <w:rFonts w:ascii="仿宋_GB2312" w:eastAsia="仿宋_GB2312" w:hAnsi="仿宋_GB2312"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8A4" w:rsidRDefault="00554681">
    <w:pPr>
      <w:pStyle w:val="a7"/>
      <w:ind w:left="357" w:right="357"/>
      <w:jc w:val="right"/>
    </w:pPr>
    <w:r>
      <w:rPr>
        <w:rFonts w:ascii="仿宋_GB2312" w:eastAsia="仿宋_GB2312" w:hAnsi="仿宋_GB2312" w:hint="eastAsia"/>
        <w:sz w:val="28"/>
      </w:rPr>
      <w:t>—</w:t>
    </w:r>
    <w:r>
      <w:rPr>
        <w:rFonts w:ascii="仿宋_GB2312" w:eastAsia="仿宋_GB2312" w:hAnsi="仿宋_GB2312" w:hint="eastAsia"/>
        <w:sz w:val="28"/>
      </w:rPr>
      <w:fldChar w:fldCharType="begin"/>
    </w:r>
    <w:r>
      <w:rPr>
        <w:rStyle w:val="ab"/>
        <w:rFonts w:ascii="仿宋_GB2312" w:eastAsia="仿宋_GB2312" w:hAnsi="仿宋_GB2312" w:hint="eastAsia"/>
        <w:sz w:val="28"/>
      </w:rPr>
      <w:instrText xml:space="preserve">PAGE  </w:instrText>
    </w:r>
    <w:r>
      <w:rPr>
        <w:rFonts w:ascii="仿宋_GB2312" w:eastAsia="仿宋_GB2312" w:hAnsi="仿宋_GB2312" w:hint="eastAsia"/>
        <w:sz w:val="28"/>
      </w:rPr>
      <w:fldChar w:fldCharType="separate"/>
    </w:r>
    <w:r w:rsidR="00EB318C">
      <w:rPr>
        <w:rStyle w:val="ab"/>
        <w:rFonts w:ascii="仿宋_GB2312" w:eastAsia="仿宋_GB2312" w:hAnsi="仿宋_GB2312"/>
        <w:noProof/>
        <w:sz w:val="28"/>
      </w:rPr>
      <w:t>1</w:t>
    </w:r>
    <w:r>
      <w:rPr>
        <w:rFonts w:ascii="仿宋_GB2312" w:eastAsia="仿宋_GB2312" w:hAnsi="仿宋_GB2312" w:hint="eastAsia"/>
        <w:sz w:val="28"/>
      </w:rPr>
      <w:fldChar w:fldCharType="end"/>
    </w:r>
    <w:r>
      <w:rPr>
        <w:rFonts w:ascii="仿宋_GB2312" w:eastAsia="仿宋_GB2312" w:hAnsi="仿宋_GB2312" w:hint="eastAsia"/>
        <w:sz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095" w:rsidRDefault="008D0095">
      <w:r>
        <w:separator/>
      </w:r>
    </w:p>
  </w:footnote>
  <w:footnote w:type="continuationSeparator" w:id="0">
    <w:p w:rsidR="008D0095" w:rsidRDefault="008D0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8A4" w:rsidRDefault="000D58A4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defaultTabStop w:val="420"/>
  <w:evenAndOddHeaders/>
  <w:drawingGridHorizontalSpacing w:val="104"/>
  <w:drawingGridVerticalSpacing w:val="579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zOGQ2NDYzZDljNGUwZThmNDIyOTBlMDYyMGJhMzgifQ=="/>
  </w:docVars>
  <w:rsids>
    <w:rsidRoot w:val="00172A27"/>
    <w:rsid w:val="D8F78F81"/>
    <w:rsid w:val="000007AE"/>
    <w:rsid w:val="00073911"/>
    <w:rsid w:val="000D58A4"/>
    <w:rsid w:val="001357A6"/>
    <w:rsid w:val="00166E2F"/>
    <w:rsid w:val="00172A27"/>
    <w:rsid w:val="0017749B"/>
    <w:rsid w:val="00183DDA"/>
    <w:rsid w:val="001A20FA"/>
    <w:rsid w:val="00211C35"/>
    <w:rsid w:val="00283D1E"/>
    <w:rsid w:val="00297520"/>
    <w:rsid w:val="002D25D1"/>
    <w:rsid w:val="002E70B4"/>
    <w:rsid w:val="003255B7"/>
    <w:rsid w:val="00341376"/>
    <w:rsid w:val="00380147"/>
    <w:rsid w:val="003F78C0"/>
    <w:rsid w:val="00404647"/>
    <w:rsid w:val="00450C79"/>
    <w:rsid w:val="004519DE"/>
    <w:rsid w:val="004523C6"/>
    <w:rsid w:val="00493961"/>
    <w:rsid w:val="00494118"/>
    <w:rsid w:val="004B30E7"/>
    <w:rsid w:val="004C6149"/>
    <w:rsid w:val="0050046B"/>
    <w:rsid w:val="0050135F"/>
    <w:rsid w:val="0051449F"/>
    <w:rsid w:val="00515024"/>
    <w:rsid w:val="00554681"/>
    <w:rsid w:val="00580820"/>
    <w:rsid w:val="005B11FA"/>
    <w:rsid w:val="005C1CEE"/>
    <w:rsid w:val="00604F1A"/>
    <w:rsid w:val="00680D5C"/>
    <w:rsid w:val="00681AB0"/>
    <w:rsid w:val="006B04E2"/>
    <w:rsid w:val="006D3684"/>
    <w:rsid w:val="00705FC0"/>
    <w:rsid w:val="007065FE"/>
    <w:rsid w:val="0072150F"/>
    <w:rsid w:val="00746A20"/>
    <w:rsid w:val="007768B4"/>
    <w:rsid w:val="0079651E"/>
    <w:rsid w:val="00826BE3"/>
    <w:rsid w:val="00834718"/>
    <w:rsid w:val="00884F60"/>
    <w:rsid w:val="008A0C08"/>
    <w:rsid w:val="008B0A1D"/>
    <w:rsid w:val="008D0095"/>
    <w:rsid w:val="008D575C"/>
    <w:rsid w:val="00915B04"/>
    <w:rsid w:val="00986915"/>
    <w:rsid w:val="00990C92"/>
    <w:rsid w:val="009A0287"/>
    <w:rsid w:val="009F08F2"/>
    <w:rsid w:val="00A210F6"/>
    <w:rsid w:val="00A24798"/>
    <w:rsid w:val="00A904B3"/>
    <w:rsid w:val="00AC7B4A"/>
    <w:rsid w:val="00AF3F7E"/>
    <w:rsid w:val="00B057CD"/>
    <w:rsid w:val="00B06B4D"/>
    <w:rsid w:val="00B34CA1"/>
    <w:rsid w:val="00B80247"/>
    <w:rsid w:val="00B82916"/>
    <w:rsid w:val="00B936C4"/>
    <w:rsid w:val="00BD5E93"/>
    <w:rsid w:val="00BE07DB"/>
    <w:rsid w:val="00BE66A3"/>
    <w:rsid w:val="00BF7495"/>
    <w:rsid w:val="00C01A86"/>
    <w:rsid w:val="00C17995"/>
    <w:rsid w:val="00C2486A"/>
    <w:rsid w:val="00C539A9"/>
    <w:rsid w:val="00C6280A"/>
    <w:rsid w:val="00C84F14"/>
    <w:rsid w:val="00C9373D"/>
    <w:rsid w:val="00CD018D"/>
    <w:rsid w:val="00CE615C"/>
    <w:rsid w:val="00D22FEA"/>
    <w:rsid w:val="00D26B76"/>
    <w:rsid w:val="00D5430B"/>
    <w:rsid w:val="00D5559C"/>
    <w:rsid w:val="00D75294"/>
    <w:rsid w:val="00D816A3"/>
    <w:rsid w:val="00D87143"/>
    <w:rsid w:val="00D875B1"/>
    <w:rsid w:val="00D92EC4"/>
    <w:rsid w:val="00DC79B4"/>
    <w:rsid w:val="00E159C5"/>
    <w:rsid w:val="00E8359A"/>
    <w:rsid w:val="00EB318C"/>
    <w:rsid w:val="00EC0D8C"/>
    <w:rsid w:val="00ED6BF2"/>
    <w:rsid w:val="00EE054E"/>
    <w:rsid w:val="00EF7BFB"/>
    <w:rsid w:val="00F450AF"/>
    <w:rsid w:val="00F468E3"/>
    <w:rsid w:val="00F52BF1"/>
    <w:rsid w:val="00F80A17"/>
    <w:rsid w:val="00F80AEA"/>
    <w:rsid w:val="00F822F6"/>
    <w:rsid w:val="00F9311A"/>
    <w:rsid w:val="00FC2E7F"/>
    <w:rsid w:val="00FD4F13"/>
    <w:rsid w:val="00FF1993"/>
    <w:rsid w:val="01545324"/>
    <w:rsid w:val="0193420B"/>
    <w:rsid w:val="02142649"/>
    <w:rsid w:val="022A40FF"/>
    <w:rsid w:val="022E6268"/>
    <w:rsid w:val="04854128"/>
    <w:rsid w:val="05EF4157"/>
    <w:rsid w:val="07EA70C4"/>
    <w:rsid w:val="089E1AFB"/>
    <w:rsid w:val="08AC1DC5"/>
    <w:rsid w:val="08D44F7C"/>
    <w:rsid w:val="09195A95"/>
    <w:rsid w:val="0A8B21FF"/>
    <w:rsid w:val="0BCB3933"/>
    <w:rsid w:val="0D2A0828"/>
    <w:rsid w:val="0DE118A8"/>
    <w:rsid w:val="0F890D77"/>
    <w:rsid w:val="11207072"/>
    <w:rsid w:val="11822E64"/>
    <w:rsid w:val="11E24421"/>
    <w:rsid w:val="122A56F6"/>
    <w:rsid w:val="124A2E07"/>
    <w:rsid w:val="135D6215"/>
    <w:rsid w:val="136B7708"/>
    <w:rsid w:val="13FD5115"/>
    <w:rsid w:val="141655D9"/>
    <w:rsid w:val="14B4083D"/>
    <w:rsid w:val="14D56887"/>
    <w:rsid w:val="14DC6465"/>
    <w:rsid w:val="14FD13F8"/>
    <w:rsid w:val="15517106"/>
    <w:rsid w:val="157905E8"/>
    <w:rsid w:val="159557F2"/>
    <w:rsid w:val="15CE47C6"/>
    <w:rsid w:val="15E73CBD"/>
    <w:rsid w:val="16720B1D"/>
    <w:rsid w:val="169F6C33"/>
    <w:rsid w:val="16D208C5"/>
    <w:rsid w:val="16F31B64"/>
    <w:rsid w:val="17082B3E"/>
    <w:rsid w:val="174E4988"/>
    <w:rsid w:val="17777462"/>
    <w:rsid w:val="180921C6"/>
    <w:rsid w:val="18AA77DD"/>
    <w:rsid w:val="18D70F9E"/>
    <w:rsid w:val="195D235D"/>
    <w:rsid w:val="1A3F23AE"/>
    <w:rsid w:val="1A733002"/>
    <w:rsid w:val="1A740538"/>
    <w:rsid w:val="1DD506A1"/>
    <w:rsid w:val="1DE25475"/>
    <w:rsid w:val="1EC60551"/>
    <w:rsid w:val="1ED4119A"/>
    <w:rsid w:val="1F212F47"/>
    <w:rsid w:val="1F923F7E"/>
    <w:rsid w:val="1FA80AD5"/>
    <w:rsid w:val="20344F28"/>
    <w:rsid w:val="20727B78"/>
    <w:rsid w:val="2089794E"/>
    <w:rsid w:val="20E13B3C"/>
    <w:rsid w:val="20FA7627"/>
    <w:rsid w:val="21321C4B"/>
    <w:rsid w:val="215313DE"/>
    <w:rsid w:val="22055D7F"/>
    <w:rsid w:val="22220CE7"/>
    <w:rsid w:val="222337B3"/>
    <w:rsid w:val="23241A7F"/>
    <w:rsid w:val="23A8208D"/>
    <w:rsid w:val="243558C1"/>
    <w:rsid w:val="25B17F71"/>
    <w:rsid w:val="26043FC1"/>
    <w:rsid w:val="266D5A30"/>
    <w:rsid w:val="27DF32DE"/>
    <w:rsid w:val="2B47118D"/>
    <w:rsid w:val="2B9F7CFF"/>
    <w:rsid w:val="2C164A61"/>
    <w:rsid w:val="2C6B4845"/>
    <w:rsid w:val="2C9A6F18"/>
    <w:rsid w:val="2CF000E3"/>
    <w:rsid w:val="2CFE01BC"/>
    <w:rsid w:val="2F371E4F"/>
    <w:rsid w:val="2F8C03D6"/>
    <w:rsid w:val="30E573E1"/>
    <w:rsid w:val="31AE2853"/>
    <w:rsid w:val="31C439E6"/>
    <w:rsid w:val="31F60785"/>
    <w:rsid w:val="32080A5F"/>
    <w:rsid w:val="32D305D1"/>
    <w:rsid w:val="335866F3"/>
    <w:rsid w:val="35382A98"/>
    <w:rsid w:val="357944F7"/>
    <w:rsid w:val="359E2AC3"/>
    <w:rsid w:val="364A06FB"/>
    <w:rsid w:val="36BEDDE6"/>
    <w:rsid w:val="371358EC"/>
    <w:rsid w:val="37B65EE1"/>
    <w:rsid w:val="38896CA7"/>
    <w:rsid w:val="38CA7322"/>
    <w:rsid w:val="38D330D8"/>
    <w:rsid w:val="38F82235"/>
    <w:rsid w:val="398A24EF"/>
    <w:rsid w:val="39E40A2A"/>
    <w:rsid w:val="3A5375F2"/>
    <w:rsid w:val="3A9307AA"/>
    <w:rsid w:val="3AA61CD3"/>
    <w:rsid w:val="3B4B0250"/>
    <w:rsid w:val="3BB268A2"/>
    <w:rsid w:val="3C992447"/>
    <w:rsid w:val="3C9F5338"/>
    <w:rsid w:val="3D5D1CC6"/>
    <w:rsid w:val="3DE82F23"/>
    <w:rsid w:val="3E8D3961"/>
    <w:rsid w:val="3ECF64D1"/>
    <w:rsid w:val="3EDE37D6"/>
    <w:rsid w:val="3FD6052A"/>
    <w:rsid w:val="3FE15D4C"/>
    <w:rsid w:val="40327EB9"/>
    <w:rsid w:val="40896E74"/>
    <w:rsid w:val="40BF0399"/>
    <w:rsid w:val="42004FD7"/>
    <w:rsid w:val="42F14203"/>
    <w:rsid w:val="440369EB"/>
    <w:rsid w:val="44196877"/>
    <w:rsid w:val="44B977CE"/>
    <w:rsid w:val="44CA515B"/>
    <w:rsid w:val="44DE2A3B"/>
    <w:rsid w:val="45647324"/>
    <w:rsid w:val="46AA52C6"/>
    <w:rsid w:val="47530A75"/>
    <w:rsid w:val="47AF7E35"/>
    <w:rsid w:val="4802285F"/>
    <w:rsid w:val="48282B5C"/>
    <w:rsid w:val="488B2C8A"/>
    <w:rsid w:val="48EC3970"/>
    <w:rsid w:val="4A917966"/>
    <w:rsid w:val="4B614F10"/>
    <w:rsid w:val="4C2A0B1B"/>
    <w:rsid w:val="4C643366"/>
    <w:rsid w:val="4DB40B34"/>
    <w:rsid w:val="4E4753B9"/>
    <w:rsid w:val="4E4D6197"/>
    <w:rsid w:val="4FAD01E4"/>
    <w:rsid w:val="50B902FA"/>
    <w:rsid w:val="50E20BF9"/>
    <w:rsid w:val="517C3BFD"/>
    <w:rsid w:val="519E610A"/>
    <w:rsid w:val="520D14B8"/>
    <w:rsid w:val="529B2882"/>
    <w:rsid w:val="52BD2BE0"/>
    <w:rsid w:val="52F61E27"/>
    <w:rsid w:val="52F769F1"/>
    <w:rsid w:val="53311351"/>
    <w:rsid w:val="5365259D"/>
    <w:rsid w:val="54143603"/>
    <w:rsid w:val="54827E22"/>
    <w:rsid w:val="55C40C90"/>
    <w:rsid w:val="5696628A"/>
    <w:rsid w:val="569E3904"/>
    <w:rsid w:val="582A1691"/>
    <w:rsid w:val="58995C9C"/>
    <w:rsid w:val="5A9A795B"/>
    <w:rsid w:val="5B6A568B"/>
    <w:rsid w:val="5B712B94"/>
    <w:rsid w:val="5F523EBB"/>
    <w:rsid w:val="60B62DFF"/>
    <w:rsid w:val="61276727"/>
    <w:rsid w:val="616F4317"/>
    <w:rsid w:val="6213091D"/>
    <w:rsid w:val="62551DA5"/>
    <w:rsid w:val="62D741AC"/>
    <w:rsid w:val="63035C95"/>
    <w:rsid w:val="64005376"/>
    <w:rsid w:val="643E0B75"/>
    <w:rsid w:val="64B2370E"/>
    <w:rsid w:val="64DF11D2"/>
    <w:rsid w:val="663B3840"/>
    <w:rsid w:val="68A76AC4"/>
    <w:rsid w:val="69FD19B2"/>
    <w:rsid w:val="6A5068E2"/>
    <w:rsid w:val="6A524851"/>
    <w:rsid w:val="6A6344F2"/>
    <w:rsid w:val="6B816696"/>
    <w:rsid w:val="6DC717CF"/>
    <w:rsid w:val="6DCE3893"/>
    <w:rsid w:val="6DE651F7"/>
    <w:rsid w:val="6E8E6233"/>
    <w:rsid w:val="707826B1"/>
    <w:rsid w:val="70A4237A"/>
    <w:rsid w:val="72107069"/>
    <w:rsid w:val="724A2C0F"/>
    <w:rsid w:val="74706C71"/>
    <w:rsid w:val="756821A0"/>
    <w:rsid w:val="75C8410A"/>
    <w:rsid w:val="75E7516C"/>
    <w:rsid w:val="773B61F9"/>
    <w:rsid w:val="77565667"/>
    <w:rsid w:val="78A427D5"/>
    <w:rsid w:val="79BB267A"/>
    <w:rsid w:val="79BF557C"/>
    <w:rsid w:val="7A200C5A"/>
    <w:rsid w:val="7A844401"/>
    <w:rsid w:val="7AB40353"/>
    <w:rsid w:val="7AE73C41"/>
    <w:rsid w:val="7B3632EA"/>
    <w:rsid w:val="7C71645F"/>
    <w:rsid w:val="7CBF571B"/>
    <w:rsid w:val="7CE44D01"/>
    <w:rsid w:val="7D2103DF"/>
    <w:rsid w:val="7D7E7265"/>
    <w:rsid w:val="7E0462C7"/>
    <w:rsid w:val="7E786CF0"/>
    <w:rsid w:val="7E81012B"/>
    <w:rsid w:val="7F7A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3A17A3"/>
  <w15:docId w15:val="{88DE4259-830E-429C-9166-B0D90359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widowControl/>
      <w:ind w:firstLineChars="200" w:firstLine="480"/>
    </w:pPr>
    <w:rPr>
      <w:rFonts w:ascii="宋体" w:hAnsi="宋体" w:cs="宋体"/>
      <w:color w:val="000000"/>
      <w:kern w:val="0"/>
      <w:sz w:val="24"/>
    </w:rPr>
  </w:style>
  <w:style w:type="paragraph" w:styleId="a4">
    <w:name w:val="Body Text"/>
    <w:basedOn w:val="a"/>
    <w:qFormat/>
    <w:rPr>
      <w:sz w:val="28"/>
    </w:rPr>
  </w:style>
  <w:style w:type="paragraph" w:styleId="a5">
    <w:name w:val="Body Text Indent"/>
    <w:basedOn w:val="a"/>
    <w:qFormat/>
    <w:pPr>
      <w:ind w:firstLineChars="200" w:firstLine="630"/>
    </w:pPr>
    <w:rPr>
      <w:rFonts w:ascii="仿宋_GB2312" w:eastAsia="仿宋_GB2312"/>
    </w:rPr>
  </w:style>
  <w:style w:type="paragraph" w:styleId="a6">
    <w:name w:val="Date"/>
    <w:basedOn w:val="a"/>
    <w:next w:val="a"/>
    <w:qFormat/>
    <w:pPr>
      <w:ind w:leftChars="2500" w:left="100"/>
    </w:pPr>
  </w:style>
  <w:style w:type="paragraph" w:styleId="2">
    <w:name w:val="Body Text Indent 2"/>
    <w:basedOn w:val="a"/>
    <w:qFormat/>
    <w:pPr>
      <w:spacing w:line="580" w:lineRule="exact"/>
      <w:ind w:firstLine="645"/>
    </w:pPr>
    <w:rPr>
      <w:rFonts w:ascii="仿宋_GB2312" w:eastAsia="仿宋_GB2312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styleId="ac">
    <w:name w:val="Hyperlink"/>
    <w:qFormat/>
    <w:rPr>
      <w:color w:val="0000FF"/>
      <w:u w:val="single"/>
    </w:rPr>
  </w:style>
  <w:style w:type="paragraph" w:customStyle="1" w:styleId="CharCharCharChar">
    <w:name w:val="Char Char Char Char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2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214</Words>
  <Characters>1221</Characters>
  <Application>Microsoft Office Word</Application>
  <DocSecurity>0</DocSecurity>
  <Lines>10</Lines>
  <Paragraphs>2</Paragraphs>
  <ScaleCrop>false</ScaleCrop>
  <Company>Microsoft Corporation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认真贯彻全市交通建设工作会议精神</dc:title>
  <dc:creator>微软用户</dc:creator>
  <cp:lastModifiedBy>Administrator</cp:lastModifiedBy>
  <cp:revision>5</cp:revision>
  <cp:lastPrinted>2022-01-04T08:58:00Z</cp:lastPrinted>
  <dcterms:created xsi:type="dcterms:W3CDTF">2026-04-22T03:37:00Z</dcterms:created>
  <dcterms:modified xsi:type="dcterms:W3CDTF">2026-04-22T07:19:00Z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KSOSaveFontToCloudKey">
    <vt:lpwstr>0_embed</vt:lpwstr>
  </property>
  <property fmtid="{D5CDD505-2E9C-101B-9397-08002B2CF9AE}" pid="4" name="ICV">
    <vt:lpwstr>66A3A7043B8C43AFB651760D1CBE0F12</vt:lpwstr>
  </property>
  <property fmtid="{D5CDD505-2E9C-101B-9397-08002B2CF9AE}" pid="5" name="KSOTemplateDocerSaveRecord">
    <vt:lpwstr>eyJoZGlkIjoiNTM5NjA3YWYyMWZmMGMwNTY4NjA5OGNlYzZkYmE1ZGYiLCJ1c2VySWQiOiI0MDk5NDc5NzMifQ==</vt:lpwstr>
  </property>
</Properties>
</file>