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9168F">
      <w:pPr>
        <w:widowControl w:val="0"/>
        <w:ind w:firstLine="0" w:firstLineChars="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1</w:t>
      </w:r>
      <w:bookmarkStart w:id="0" w:name="_GoBack"/>
      <w:bookmarkEnd w:id="0"/>
    </w:p>
    <w:tbl>
      <w:tblPr>
        <w:tblStyle w:val="6"/>
        <w:tblpPr w:leftFromText="180" w:rightFromText="180" w:vertAnchor="page" w:horzAnchor="page" w:tblpXSpec="center" w:tblpY="2571"/>
        <w:tblOverlap w:val="never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765"/>
        <w:gridCol w:w="822"/>
        <w:gridCol w:w="823"/>
        <w:gridCol w:w="843"/>
        <w:gridCol w:w="5145"/>
        <w:gridCol w:w="4935"/>
      </w:tblGrid>
      <w:tr w14:paraId="3C859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7" w:hRule="atLeast"/>
          <w:tblHeader/>
          <w:jc w:val="center"/>
        </w:trPr>
        <w:tc>
          <w:tcPr>
            <w:tcW w:w="5000" w:type="pct"/>
            <w:gridSpan w:val="7"/>
          </w:tcPr>
          <w:p w14:paraId="1F472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6"/>
                <w:szCs w:val="36"/>
                <w:highlight w:val="none"/>
                <w:vertAlign w:val="baseline"/>
                <w:lang w:val="en-US" w:eastAsia="zh-CN" w:bidi="ar"/>
              </w:rPr>
              <w:t>四川省蜂业技术开发研究所有限公司社会化公开招聘岗位及要求</w:t>
            </w:r>
          </w:p>
        </w:tc>
      </w:tr>
      <w:tr w14:paraId="73AC1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tblHeader/>
          <w:jc w:val="center"/>
        </w:trPr>
        <w:tc>
          <w:tcPr>
            <w:tcW w:w="293" w:type="pct"/>
            <w:vAlign w:val="center"/>
          </w:tcPr>
          <w:p w14:paraId="751B2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270" w:type="pct"/>
            <w:vAlign w:val="center"/>
          </w:tcPr>
          <w:p w14:paraId="043DA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单位</w:t>
            </w:r>
          </w:p>
          <w:p w14:paraId="18E4D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290" w:type="pct"/>
            <w:vAlign w:val="center"/>
          </w:tcPr>
          <w:p w14:paraId="643BC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岗位</w:t>
            </w:r>
          </w:p>
        </w:tc>
        <w:tc>
          <w:tcPr>
            <w:tcW w:w="290" w:type="pct"/>
            <w:vAlign w:val="center"/>
          </w:tcPr>
          <w:p w14:paraId="5AB98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工作</w:t>
            </w:r>
          </w:p>
          <w:p w14:paraId="7D22E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地点</w:t>
            </w:r>
          </w:p>
        </w:tc>
        <w:tc>
          <w:tcPr>
            <w:tcW w:w="297" w:type="pct"/>
            <w:vAlign w:val="center"/>
          </w:tcPr>
          <w:p w14:paraId="30809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招聘</w:t>
            </w:r>
          </w:p>
          <w:p w14:paraId="15632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人数</w:t>
            </w:r>
          </w:p>
        </w:tc>
        <w:tc>
          <w:tcPr>
            <w:tcW w:w="1816" w:type="pct"/>
            <w:vAlign w:val="center"/>
          </w:tcPr>
          <w:p w14:paraId="5F3ED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岗位职责</w:t>
            </w:r>
          </w:p>
        </w:tc>
        <w:tc>
          <w:tcPr>
            <w:tcW w:w="1742" w:type="pct"/>
            <w:vAlign w:val="center"/>
          </w:tcPr>
          <w:p w14:paraId="2B8E7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任职资格</w:t>
            </w:r>
          </w:p>
        </w:tc>
      </w:tr>
      <w:tr w14:paraId="6E9B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93" w:type="pct"/>
            <w:vAlign w:val="center"/>
          </w:tcPr>
          <w:p w14:paraId="4A725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08666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蜂业</w:t>
            </w:r>
          </w:p>
          <w:p w14:paraId="491C3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公司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7D961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综合岗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457C6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四川</w:t>
            </w:r>
          </w:p>
          <w:p w14:paraId="67DE3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成都</w:t>
            </w:r>
          </w:p>
        </w:tc>
        <w:tc>
          <w:tcPr>
            <w:tcW w:w="297" w:type="pct"/>
            <w:vAlign w:val="center"/>
          </w:tcPr>
          <w:p w14:paraId="594DB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816" w:type="pct"/>
          </w:tcPr>
          <w:p w14:paraId="3C9405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6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负责公司综合行政管理工作，统筹公文处理、印章管理、会议组织、档案管理及日常办公事务协调，保障行政体系高效运转。</w:t>
            </w:r>
          </w:p>
          <w:p w14:paraId="03D6C4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6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负责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会务公文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相关事务，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负责撰写日常工作请示、报告等公文，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做好会议筹备、记录归档及决议督办落实。</w:t>
            </w:r>
          </w:p>
          <w:p w14:paraId="130DEB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6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负责后勤保障与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固定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资产管理，统筹办公环境、公务接待、办公用品采购管理及固定资产盘点维护。</w:t>
            </w:r>
          </w:p>
          <w:p w14:paraId="6867B4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6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负责企业文化建设工作，策划组织企业文化活动，提炼传播企业理念，增强团队凝聚力与员工归属感。</w:t>
            </w:r>
          </w:p>
          <w:p w14:paraId="51FB71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6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负责企业宣传与品牌维护，统筹内外宣传文案撰写、信息发布、舆情管理及对外沟通联络工作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5CF547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6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6.领导交办的其他工作。</w:t>
            </w:r>
          </w:p>
        </w:tc>
        <w:tc>
          <w:tcPr>
            <w:tcW w:w="1742" w:type="pct"/>
            <w:vAlign w:val="top"/>
          </w:tcPr>
          <w:p w14:paraId="0B0C74F4">
            <w:pPr>
              <w:widowControl w:val="0"/>
              <w:numPr>
                <w:ilvl w:val="-1"/>
                <w:numId w:val="0"/>
              </w:numPr>
              <w:spacing w:beforeLines="0" w:afterLines="0" w:line="620" w:lineRule="exact"/>
              <w:ind w:firstLine="442" w:firstLineChars="2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1.本科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及以上学历，行政管理、工商管理、文秘等相关专业。</w:t>
            </w:r>
          </w:p>
          <w:p w14:paraId="011FD7B8">
            <w:pPr>
              <w:widowControl w:val="0"/>
              <w:numPr>
                <w:ilvl w:val="-1"/>
                <w:numId w:val="0"/>
              </w:numPr>
              <w:spacing w:beforeLines="0" w:afterLines="0" w:line="620" w:lineRule="exact"/>
              <w:ind w:firstLine="442" w:firstLineChars="2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2.年龄30岁以下。</w:t>
            </w:r>
          </w:p>
          <w:p w14:paraId="7BE24849">
            <w:pPr>
              <w:widowControl w:val="0"/>
              <w:numPr>
                <w:ilvl w:val="-1"/>
                <w:numId w:val="0"/>
              </w:numPr>
              <w:spacing w:beforeLines="0" w:afterLines="0" w:line="620" w:lineRule="exact"/>
              <w:ind w:firstLine="442" w:firstLineChars="200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3.专业能力及工作经验要求：</w:t>
            </w:r>
          </w:p>
          <w:p w14:paraId="637A5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①一年以上行政、综合管理相关工作经验，具有国企工作经验者优先；</w:t>
            </w:r>
          </w:p>
          <w:p w14:paraId="6B5C6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②具备较扎实的文字功底，能独立撰写工作总结、请示报告、会议纪要、宣传稿件等公文材料；</w:t>
            </w:r>
          </w:p>
          <w:p w14:paraId="745F3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③熟悉行政办公、人事流程、后勤管理、会务组织等工作，具备较强的统筹协调、沟通对接和执行能力；</w:t>
            </w:r>
          </w:p>
          <w:p w14:paraId="25D8B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④熟练使用Office办公软件；</w:t>
            </w:r>
          </w:p>
          <w:p w14:paraId="55879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⑤严谨细致、原则性强，责任心强、执行力高，具备良好的服务意识、团队协作及保密意识。</w:t>
            </w:r>
          </w:p>
        </w:tc>
      </w:tr>
      <w:tr w14:paraId="40A2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93" w:type="pct"/>
            <w:vAlign w:val="center"/>
          </w:tcPr>
          <w:p w14:paraId="6C1F1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0BE14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亚丁荟公司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04420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综合岗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4B4A2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四川</w:t>
            </w:r>
          </w:p>
          <w:p w14:paraId="6F022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成都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7869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816" w:type="pct"/>
          </w:tcPr>
          <w:p w14:paraId="6ED314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6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负责公司综合行政管理工作，统筹公文处理、印章管理、会议组织、档案管理及日常办公事务协调，保障行政体系高效运转。</w:t>
            </w:r>
          </w:p>
          <w:p w14:paraId="598027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6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负责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会务公文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相关事务，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负责撰写日常工作请示、报告等公文，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做好会议筹备、记录归档及决议督办落实。</w:t>
            </w:r>
          </w:p>
          <w:p w14:paraId="7CEEEF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6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负责后勤保障与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固定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资产管理，统筹办公环境、公务接待、办公用品采购管理及固定资产盘点维护。</w:t>
            </w:r>
          </w:p>
          <w:p w14:paraId="4739E0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6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4.负责内外部沟通联络，协调各部门及外部合作单位，保障各项工作顺畅推进。</w:t>
            </w:r>
          </w:p>
          <w:p w14:paraId="5D0F5C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6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5.协助制定与执行人力成本预算，协助开展绩效考核工作；独立负责员工薪酬核算、发放，以及员工社保、公积金等福利的申报工作。</w:t>
            </w:r>
          </w:p>
          <w:p w14:paraId="0DCCB4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6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6.负责员工入离职手续办理、劳动合同签订 / 变更 / 归档管理，妥善处理各类劳动用工相关事务，防范用工风险。</w:t>
            </w:r>
          </w:p>
          <w:p w14:paraId="414BD1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6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7.领导交办的其他工作。</w:t>
            </w:r>
          </w:p>
        </w:tc>
        <w:tc>
          <w:tcPr>
            <w:tcW w:w="1742" w:type="pct"/>
            <w:vAlign w:val="top"/>
          </w:tcPr>
          <w:p w14:paraId="7EB83C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442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1.本科及以上学历，行政、文秘、管理等相关专业。</w:t>
            </w:r>
          </w:p>
          <w:p w14:paraId="4DDF25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Chars="0" w:firstLine="442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2.年龄30岁以下。</w:t>
            </w:r>
          </w:p>
          <w:p w14:paraId="25CF7BFE">
            <w:pPr>
              <w:widowControl w:val="0"/>
              <w:numPr>
                <w:ilvl w:val="-1"/>
                <w:numId w:val="0"/>
              </w:numPr>
              <w:spacing w:beforeLines="0" w:afterLines="0" w:line="620" w:lineRule="exact"/>
              <w:ind w:firstLine="442" w:firstLineChars="200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3.专业能力及工作经验要求：</w:t>
            </w:r>
          </w:p>
          <w:p w14:paraId="6B10BC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Chars="0" w:firstLine="442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①5年及以上综合行政、人事、文秘相关工作经验，具有国企工作经验者优先；</w:t>
            </w:r>
          </w:p>
          <w:p w14:paraId="755B21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Chars="0" w:firstLine="442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②熟悉招聘与配置、员工关系等模块，能独立负责全流程工作；对培训、绩效、薪酬等其他模块有基本了解，具备良好的跨部门沟通协调能力；</w:t>
            </w:r>
          </w:p>
          <w:p w14:paraId="5CA9D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Chars="0" w:firstLine="442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③熟练使用Office办公软件；</w:t>
            </w:r>
          </w:p>
          <w:p w14:paraId="1E080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Chars="0" w:firstLine="442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④擅长公文撰写；熟悉国企办公、会务规范，具备基础档案管理；</w:t>
            </w:r>
          </w:p>
          <w:p w14:paraId="454DB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⑤严谨细致、原则性强，责任心强、执行力高，具备良好的服务意识、团队协作及保密意识。</w:t>
            </w:r>
          </w:p>
        </w:tc>
      </w:tr>
      <w:tr w14:paraId="5603F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93" w:type="pct"/>
            <w:shd w:val="clear" w:color="auto" w:fill="auto"/>
            <w:vAlign w:val="bottom"/>
          </w:tcPr>
          <w:p w14:paraId="48955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70" w:type="pct"/>
            <w:shd w:val="clear" w:color="auto" w:fill="auto"/>
            <w:vAlign w:val="bottom"/>
          </w:tcPr>
          <w:p w14:paraId="448B9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亚丁荟公司</w:t>
            </w:r>
          </w:p>
        </w:tc>
        <w:tc>
          <w:tcPr>
            <w:tcW w:w="290" w:type="pct"/>
            <w:shd w:val="clear" w:color="auto" w:fill="auto"/>
            <w:vAlign w:val="bottom"/>
          </w:tcPr>
          <w:p w14:paraId="62BD4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销售岗</w:t>
            </w:r>
          </w:p>
        </w:tc>
        <w:tc>
          <w:tcPr>
            <w:tcW w:w="290" w:type="pct"/>
            <w:shd w:val="clear" w:color="auto" w:fill="auto"/>
            <w:vAlign w:val="bottom"/>
          </w:tcPr>
          <w:p w14:paraId="3A52D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四川</w:t>
            </w:r>
          </w:p>
          <w:p w14:paraId="285AD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成都</w:t>
            </w:r>
          </w:p>
        </w:tc>
        <w:tc>
          <w:tcPr>
            <w:tcW w:w="297" w:type="pct"/>
            <w:shd w:val="clear" w:color="auto" w:fill="auto"/>
            <w:vAlign w:val="bottom"/>
          </w:tcPr>
          <w:p w14:paraId="70F9C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816" w:type="pct"/>
          </w:tcPr>
          <w:p w14:paraId="1A57BC3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620" w:lineRule="exact"/>
              <w:ind w:firstLine="442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1.负责销售渠道的开拓、维护与优化，开展公司产品销售与市场推广工作，执行公司营销策略，挖掘市场潜在需求，拓展市场份额，树立品牌形象，确保完成销售目标。</w:t>
            </w:r>
          </w:p>
          <w:p w14:paraId="2E0CC25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620" w:lineRule="exact"/>
              <w:ind w:firstLine="442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2.负责市场信息、竞品信息及客户信息的收集与整理，做好客户维护与服务工作，及时响应并妥善处理客户反馈与问题。</w:t>
            </w:r>
          </w:p>
          <w:p w14:paraId="207CC21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620" w:lineRule="exact"/>
              <w:ind w:firstLine="442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3.定期分析销售数据与市场发展趋势，结合客户需求制定个性化销售方案，持续提升客户转化率、复购率与客户价值。</w:t>
            </w:r>
          </w:p>
          <w:p w14:paraId="6771F6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6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4.协助团队完成销售计划的制定与执行，确保销售工作的有序推进。</w:t>
            </w:r>
          </w:p>
        </w:tc>
        <w:tc>
          <w:tcPr>
            <w:tcW w:w="1742" w:type="pct"/>
            <w:vAlign w:val="top"/>
          </w:tcPr>
          <w:p w14:paraId="57853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1.本科及以上学历，市场营销等相关专业。</w:t>
            </w:r>
          </w:p>
          <w:p w14:paraId="5EE87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2.年龄40岁以下。</w:t>
            </w:r>
          </w:p>
          <w:p w14:paraId="4BFB9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3.专业能力及工作经验要求：</w:t>
            </w:r>
          </w:p>
          <w:p w14:paraId="649EF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①10年及以上食品或农产品销售工作经验；</w:t>
            </w:r>
          </w:p>
          <w:p w14:paraId="4ABD1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②熟悉农产品销售渠道，包括商超、电商平台、批发市场、团购等，拥有丰富的客户资源和渠道资源者优先；</w:t>
            </w:r>
          </w:p>
          <w:p w14:paraId="72E18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③具备较强的市场分析、营销策划和销售谈判能力，能独立制定销售计划并组织实施；</w:t>
            </w:r>
          </w:p>
          <w:p w14:paraId="40983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④具备良好的沟通表达、客户服务和团队协作能力，抗压能力强，能适应出差；</w:t>
            </w:r>
          </w:p>
          <w:p w14:paraId="24845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⑤熟练使用Office办公软件及销售管理相关工具。</w:t>
            </w:r>
          </w:p>
        </w:tc>
      </w:tr>
    </w:tbl>
    <w:p w14:paraId="4185385B"/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9C96C8-FD31-4CD4-A80C-E1BB7FE7A3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4016F9C-9475-4CEB-BDB8-6E60405BFB0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B7BE0AC-9F2F-41C2-A041-F6BE0503B9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BFC2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ADBE8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ADBE8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8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46DEC"/>
    <w:rsid w:val="307039FF"/>
    <w:rsid w:val="76D4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20" w:lineRule="exact"/>
      <w:ind w:firstLine="200" w:firstLineChars="200"/>
      <w:jc w:val="both"/>
    </w:pPr>
    <w:rPr>
      <w:rFonts w:ascii="Times New Roman" w:hAnsi="Times New Roman" w:eastAsia="仿宋_GB2312" w:cs="仿宋_GB2312"/>
      <w:kern w:val="0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标题 5（有编号）（绿盟科技）"/>
    <w:basedOn w:val="1"/>
    <w:next w:val="9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 w:cs="Times New Roman"/>
      <w:b/>
      <w:kern w:val="0"/>
      <w:szCs w:val="28"/>
    </w:rPr>
  </w:style>
  <w:style w:type="paragraph" w:customStyle="1" w:styleId="9">
    <w:name w:val="正文（绿盟科技）"/>
    <w:qFormat/>
    <w:uiPriority w:val="0"/>
    <w:pPr>
      <w:spacing w:line="300" w:lineRule="auto"/>
    </w:pPr>
    <w:rPr>
      <w:rFonts w:ascii="Arial" w:hAnsi="Arial" w:cs="黑体" w:eastAsiaTheme="minorEastAsia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2026-04-22T08:42:00Z</dcterms:created>
  <dc:creator>Liz ZHANG</dc:creator>
  <cp:lastModifiedBy>Liz ZHANG</cp:lastModifiedBy>
  <dcterms:modified xsi:type="dcterms:W3CDTF">2026-04-22T08:54:18Z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25FC2EDED79D48909B4A926B000A5120_11</vt:lpwstr>
  </property>
  <property fmtid="{D5CDD505-2E9C-101B-9397-08002B2CF9AE}" pid="4" name="KSOTemplateDocerSaveRecord">
    <vt:lpwstr>eyJoZGlkIjoiMDQ1NjRiYTcyNjZiZmI4MjI1Y2RiNjNmMmI3NDRjYjIiLCJ1c2VySWQiOiI1NDIwMjU5NTEifQ==</vt:lpwstr>
  </property>
</Properties>
</file>