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30BF5">
      <w:pPr>
        <w:spacing w:line="56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附件1：</w:t>
      </w:r>
    </w:p>
    <w:p w14:paraId="0EA1604D">
      <w:pPr>
        <w:spacing w:line="560" w:lineRule="exact"/>
        <w:ind w:firstLine="640" w:firstLineChars="200"/>
        <w:jc w:val="center"/>
        <w:rPr>
          <w:rFonts w:cs="方正小标宋_GBK" w:asciiTheme="majorEastAsia" w:hAnsiTheme="majorEastAsia" w:eastAsiaTheme="majorEastAsia"/>
          <w:b/>
          <w:bCs/>
          <w:szCs w:val="32"/>
        </w:rPr>
      </w:pPr>
      <w:r>
        <w:rPr>
          <w:rFonts w:hint="eastAsia" w:cs="方正小标宋_GBK" w:asciiTheme="majorEastAsia" w:hAnsiTheme="majorEastAsia" w:eastAsiaTheme="majorEastAsia"/>
          <w:b/>
          <w:bCs/>
          <w:szCs w:val="32"/>
        </w:rPr>
        <w:t>江西</w:t>
      </w:r>
      <w:r>
        <w:rPr>
          <w:rFonts w:hint="eastAsia" w:cs="宋体" w:asciiTheme="majorEastAsia" w:hAnsiTheme="majorEastAsia" w:eastAsiaTheme="majorEastAsia"/>
          <w:b/>
          <w:bCs/>
          <w:szCs w:val="32"/>
        </w:rPr>
        <w:t>新余矿</w:t>
      </w:r>
      <w:r>
        <w:rPr>
          <w:rFonts w:hint="eastAsia" w:cs="___WRD_EMBED_SUB_45" w:asciiTheme="majorEastAsia" w:hAnsiTheme="majorEastAsia" w:eastAsiaTheme="majorEastAsia"/>
          <w:b/>
          <w:bCs/>
          <w:szCs w:val="32"/>
        </w:rPr>
        <w:t>业</w:t>
      </w:r>
      <w:r>
        <w:rPr>
          <w:rFonts w:hint="eastAsia" w:cs="方正小标宋_GBK" w:asciiTheme="majorEastAsia" w:hAnsiTheme="majorEastAsia" w:eastAsiaTheme="majorEastAsia"/>
          <w:b/>
          <w:bCs/>
          <w:szCs w:val="32"/>
        </w:rPr>
        <w:t>有限</w:t>
      </w:r>
      <w:r>
        <w:rPr>
          <w:rFonts w:hint="eastAsia" w:cs="宋体" w:asciiTheme="majorEastAsia" w:hAnsiTheme="majorEastAsia" w:eastAsiaTheme="majorEastAsia"/>
          <w:b/>
          <w:bCs/>
          <w:szCs w:val="32"/>
        </w:rPr>
        <w:t>责任</w:t>
      </w:r>
      <w:r>
        <w:rPr>
          <w:rFonts w:hint="eastAsia" w:cs="方正小标宋_GBK" w:asciiTheme="majorEastAsia" w:hAnsiTheme="majorEastAsia" w:eastAsiaTheme="majorEastAsia"/>
          <w:b/>
          <w:bCs/>
          <w:szCs w:val="32"/>
        </w:rPr>
        <w:t>公司所属企业202</w:t>
      </w:r>
      <w:r>
        <w:rPr>
          <w:rFonts w:hint="eastAsia" w:cs="方正小标宋_GBK" w:asciiTheme="majorEastAsia" w:hAnsiTheme="majorEastAsia" w:eastAsiaTheme="majorEastAsia"/>
          <w:b/>
          <w:bCs/>
          <w:szCs w:val="32"/>
          <w:lang w:val="en-US" w:eastAsia="zh-CN"/>
        </w:rPr>
        <w:t>6</w:t>
      </w:r>
      <w:r>
        <w:rPr>
          <w:rFonts w:hint="eastAsia" w:cs="方正小标宋_GBK" w:asciiTheme="majorEastAsia" w:hAnsiTheme="majorEastAsia" w:eastAsiaTheme="majorEastAsia"/>
          <w:b/>
          <w:bCs/>
          <w:szCs w:val="32"/>
        </w:rPr>
        <w:t>年面向社会公开招聘岗位需求表</w:t>
      </w:r>
    </w:p>
    <w:p w14:paraId="4183EC0A">
      <w:pPr>
        <w:spacing w:line="560" w:lineRule="exact"/>
        <w:ind w:firstLine="640" w:firstLineChars="200"/>
        <w:jc w:val="center"/>
        <w:rPr>
          <w:rFonts w:ascii="Arial Unicode MS" w:hAnsi="方正小标宋_GBK" w:eastAsia="Arial Unicode MS" w:cs="方正小标宋_GBK"/>
          <w:szCs w:val="32"/>
        </w:rPr>
      </w:pPr>
    </w:p>
    <w:tbl>
      <w:tblPr>
        <w:tblStyle w:val="4"/>
        <w:tblW w:w="5109" w:type="pct"/>
        <w:jc w:val="center"/>
        <w:tblLayout w:type="autofit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69"/>
        <w:gridCol w:w="645"/>
        <w:gridCol w:w="665"/>
        <w:gridCol w:w="854"/>
        <w:gridCol w:w="507"/>
        <w:gridCol w:w="751"/>
        <w:gridCol w:w="1733"/>
        <w:gridCol w:w="903"/>
        <w:gridCol w:w="3318"/>
        <w:gridCol w:w="3816"/>
        <w:gridCol w:w="659"/>
      </w:tblGrid>
      <w:tr w14:paraId="79BECEE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57" w:hRule="atLeast"/>
          <w:tblHeader/>
          <w:jc w:val="center"/>
        </w:trPr>
        <w:tc>
          <w:tcPr>
            <w:tcW w:w="1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8E49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2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EDAF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用人单位</w:t>
            </w:r>
          </w:p>
        </w:tc>
        <w:tc>
          <w:tcPr>
            <w:tcW w:w="2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2F42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用人部门</w:t>
            </w:r>
          </w:p>
        </w:tc>
        <w:tc>
          <w:tcPr>
            <w:tcW w:w="2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F18B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招聘岗位名称</w:t>
            </w:r>
          </w:p>
        </w:tc>
        <w:tc>
          <w:tcPr>
            <w:tcW w:w="17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BAD1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需求人数</w:t>
            </w:r>
          </w:p>
        </w:tc>
        <w:tc>
          <w:tcPr>
            <w:tcW w:w="234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2453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招聘资格条件</w:t>
            </w:r>
          </w:p>
        </w:tc>
        <w:tc>
          <w:tcPr>
            <w:tcW w:w="1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B166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岗位职责</w:t>
            </w:r>
          </w:p>
        </w:tc>
        <w:tc>
          <w:tcPr>
            <w:tcW w:w="2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1ADAF">
            <w:pPr>
              <w:widowControl/>
              <w:spacing w:line="26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 w14:paraId="770290D0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89" w:hRule="atLeast"/>
          <w:tblHeader/>
          <w:jc w:val="center"/>
        </w:trPr>
        <w:tc>
          <w:tcPr>
            <w:tcW w:w="1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451AE">
            <w:pPr>
              <w:widowControl/>
              <w:spacing w:line="280" w:lineRule="exact"/>
              <w:jc w:val="center"/>
              <w:rPr>
                <w:rFonts w:ascii="宋体" w:hAnsi="宋体" w:eastAsia="宋体" w:cs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616AE">
            <w:pPr>
              <w:widowControl/>
              <w:spacing w:line="280" w:lineRule="exact"/>
              <w:jc w:val="center"/>
              <w:rPr>
                <w:rFonts w:ascii="宋体" w:hAnsi="宋体" w:eastAsia="宋体" w:cs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D7488">
            <w:pPr>
              <w:widowControl/>
              <w:spacing w:line="280" w:lineRule="exact"/>
              <w:jc w:val="center"/>
              <w:rPr>
                <w:rFonts w:ascii="宋体" w:hAnsi="宋体" w:eastAsia="宋体" w:cs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8405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85DD9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911A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学历要求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A786A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专业要求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292C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年龄要求</w:t>
            </w:r>
          </w:p>
        </w:tc>
        <w:tc>
          <w:tcPr>
            <w:tcW w:w="1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DDCA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其他条件要求</w:t>
            </w:r>
          </w:p>
        </w:tc>
        <w:tc>
          <w:tcPr>
            <w:tcW w:w="1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F5A5E">
            <w:pPr>
              <w:widowControl/>
              <w:spacing w:line="280" w:lineRule="exact"/>
              <w:jc w:val="center"/>
              <w:rPr>
                <w:rFonts w:ascii="宋体" w:hAnsi="宋体" w:eastAsia="宋体" w:cs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7D6E7">
            <w:pPr>
              <w:widowControl/>
              <w:spacing w:line="26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</w:p>
        </w:tc>
      </w:tr>
      <w:tr w14:paraId="209FE80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21" w:hRule="atLeast"/>
          <w:jc w:val="center"/>
        </w:trPr>
        <w:tc>
          <w:tcPr>
            <w:tcW w:w="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2EB47E">
            <w:pPr>
              <w:widowControl/>
              <w:tabs>
                <w:tab w:val="left" w:pos="1089"/>
              </w:tabs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A4A05E">
            <w:pPr>
              <w:widowControl/>
              <w:tabs>
                <w:tab w:val="left" w:pos="1089"/>
              </w:tabs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</w:rPr>
              <w:t>新余江能光伏电业有限公司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882C0B">
            <w:pPr>
              <w:widowControl/>
              <w:tabs>
                <w:tab w:val="left" w:pos="1089"/>
              </w:tabs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</w:rPr>
              <w:t>新能源电站</w:t>
            </w: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DC7648">
            <w:pPr>
              <w:widowControl/>
              <w:tabs>
                <w:tab w:val="left" w:pos="1089"/>
              </w:tabs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eastAsia="zh-CN"/>
              </w:rPr>
              <w:t>运维技术</w:t>
            </w: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管理</w:t>
            </w:r>
          </w:p>
        </w:tc>
        <w:tc>
          <w:tcPr>
            <w:tcW w:w="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8C5337">
            <w:pPr>
              <w:widowControl/>
              <w:tabs>
                <w:tab w:val="left" w:pos="1089"/>
              </w:tabs>
              <w:spacing w:line="280" w:lineRule="exact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C3547">
            <w:pPr>
              <w:widowControl/>
              <w:tabs>
                <w:tab w:val="left" w:pos="1089"/>
              </w:tabs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大专</w:t>
            </w: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</w:rPr>
              <w:t>及以上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4C4E7">
            <w:pPr>
              <w:widowControl/>
              <w:tabs>
                <w:tab w:val="left" w:pos="1089"/>
              </w:tabs>
              <w:spacing w:line="280" w:lineRule="exact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</w:rPr>
              <w:t>电气工程及其自动化、机电一体化、光伏工程、能源动力等相关专业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49F8C">
            <w:pPr>
              <w:widowControl/>
              <w:tabs>
                <w:tab w:val="left" w:pos="1089"/>
              </w:tabs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</w:rPr>
              <w:t>5周岁及以下</w:t>
            </w:r>
          </w:p>
        </w:tc>
        <w:tc>
          <w:tcPr>
            <w:tcW w:w="1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FD5145">
            <w:pPr>
              <w:widowControl/>
              <w:tabs>
                <w:tab w:val="left" w:pos="1089"/>
              </w:tabs>
              <w:spacing w:line="280" w:lineRule="exact"/>
              <w:jc w:val="left"/>
              <w:textAlignment w:val="center"/>
              <w:rPr>
                <w:rFonts w:hint="default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</w:rPr>
              <w:t>具备</w:t>
            </w: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及以上电力电气自动化行业工作经验；具备光伏电站、大型企业电力自动化系统项目经验者优先；</w:t>
            </w:r>
          </w:p>
          <w:p w14:paraId="2A6932A4">
            <w:pPr>
              <w:widowControl/>
              <w:tabs>
                <w:tab w:val="left" w:pos="1089"/>
              </w:tabs>
              <w:spacing w:line="280" w:lineRule="exact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2.有完整电气项目全流程（施工-调试-验收-运维）</w:t>
            </w:r>
            <w:bookmarkStart w:id="0" w:name="_GoBack"/>
            <w:bookmarkEnd w:id="0"/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工作经验优先；</w:t>
            </w:r>
          </w:p>
          <w:p w14:paraId="23519C81">
            <w:pPr>
              <w:widowControl/>
              <w:tabs>
                <w:tab w:val="left" w:pos="1089"/>
              </w:tabs>
              <w:spacing w:line="280" w:lineRule="exact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3.具备电工作业上岗证。</w:t>
            </w:r>
          </w:p>
          <w:p w14:paraId="6CA60B9D">
            <w:pPr>
              <w:widowControl/>
              <w:tabs>
                <w:tab w:val="left" w:pos="1089"/>
              </w:tabs>
              <w:spacing w:line="280" w:lineRule="exact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</w:rPr>
              <w:t>应届</w:t>
            </w: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</w:rPr>
              <w:t>生可不限以上工作经验</w:t>
            </w: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</w:rPr>
              <w:t>。</w:t>
            </w:r>
          </w:p>
          <w:p w14:paraId="5918B027">
            <w:pPr>
              <w:widowControl/>
              <w:tabs>
                <w:tab w:val="left" w:pos="1089"/>
              </w:tabs>
              <w:spacing w:line="280" w:lineRule="exact"/>
              <w:jc w:val="left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8148E">
            <w:pPr>
              <w:widowControl/>
              <w:tabs>
                <w:tab w:val="left" w:pos="1089"/>
              </w:tabs>
              <w:spacing w:line="280" w:lineRule="exact"/>
              <w:jc w:val="left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</w:rPr>
              <w:t>1.定期检查光伏设备，及时发现并处理设备故障，按计划进行设备保养，延长设备寿命，减少故障率；通过监控系统观察电站运行状态，分析发电数据，识别异常并优化系统性能，定期提交运行分析报告；2.报告，记录发电量、设备状态等信息；执行安全生产、运维管理等相关制度的落实并检查执行情况；负责“两票三制”的执行监督；3.为其他电站提供技术支持，解决技术问题，提出并实施技术改进建议，提升电站效率；4.领导交办的其它事务；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12591">
            <w:pPr>
              <w:widowControl/>
              <w:tabs>
                <w:tab w:val="left" w:pos="1089"/>
              </w:tabs>
              <w:spacing w:line="280" w:lineRule="exact"/>
              <w:jc w:val="left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</w:rPr>
              <w:t>社招（含应届</w:t>
            </w: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</w:rPr>
              <w:t>生）</w:t>
            </w:r>
          </w:p>
        </w:tc>
      </w:tr>
    </w:tbl>
    <w:p w14:paraId="07ECBA8B">
      <w:pPr>
        <w:spacing w:line="400" w:lineRule="exact"/>
        <w:ind w:firstLine="840" w:firstLineChars="400"/>
        <w:rPr>
          <w:rFonts w:ascii="宋体" w:hAnsi="宋体" w:eastAsia="宋体" w:cstheme="minorEastAsia"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bidi="ar"/>
        </w:rPr>
        <w:t>注：1</w:t>
      </w:r>
      <w:r>
        <w:rPr>
          <w:rFonts w:ascii="宋体" w:hAnsi="宋体" w:eastAsia="宋体" w:cstheme="minorEastAsia"/>
          <w:color w:val="000000"/>
          <w:kern w:val="0"/>
          <w:sz w:val="21"/>
          <w:szCs w:val="21"/>
          <w:lang w:bidi="ar"/>
        </w:rPr>
        <w:t>.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bidi="ar"/>
        </w:rPr>
        <w:t>工作经历和年龄计算截止时间为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val="en-US" w:eastAsia="zh-CN" w:bidi="ar"/>
        </w:rPr>
        <w:t>2026年4月1日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bidi="ar"/>
        </w:rPr>
        <w:t>；</w:t>
      </w:r>
    </w:p>
    <w:p w14:paraId="51A808B3">
      <w:pPr>
        <w:spacing w:line="400" w:lineRule="exact"/>
        <w:ind w:firstLine="1260" w:firstLineChars="600"/>
        <w:rPr>
          <w:rFonts w:ascii="宋体" w:hAnsi="宋体" w:eastAsia="宋体" w:cstheme="minorEastAsia"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bidi="ar"/>
        </w:rPr>
        <w:t>2.年龄</w:t>
      </w:r>
      <w:r>
        <w:rPr>
          <w:rFonts w:ascii="宋体" w:hAnsi="宋体" w:eastAsia="宋体" w:cstheme="minorEastAsia"/>
          <w:color w:val="000000"/>
          <w:kern w:val="0"/>
          <w:sz w:val="21"/>
          <w:szCs w:val="21"/>
          <w:lang w:bidi="ar"/>
        </w:rPr>
        <w:t>35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bidi="ar"/>
        </w:rPr>
        <w:t>周岁及以下指1</w:t>
      </w:r>
      <w:r>
        <w:rPr>
          <w:rFonts w:ascii="宋体" w:hAnsi="宋体" w:eastAsia="宋体" w:cstheme="minorEastAsia"/>
          <w:color w:val="000000"/>
          <w:kern w:val="0"/>
          <w:sz w:val="21"/>
          <w:szCs w:val="21"/>
          <w:lang w:bidi="ar"/>
        </w:rPr>
        <w:t>9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val="en-US" w:eastAsia="zh-CN" w:bidi="ar"/>
        </w:rPr>
        <w:t>90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bidi="ar"/>
        </w:rPr>
        <w:t>年</w:t>
      </w:r>
      <w:r>
        <w:rPr>
          <w:rFonts w:ascii="宋体" w:hAnsi="宋体" w:eastAsia="宋体" w:cstheme="minorEastAsia"/>
          <w:color w:val="000000"/>
          <w:kern w:val="0"/>
          <w:sz w:val="21"/>
          <w:szCs w:val="21"/>
          <w:lang w:bidi="ar"/>
        </w:rPr>
        <w:t>8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bidi="ar"/>
        </w:rPr>
        <w:t>月</w:t>
      </w:r>
      <w:r>
        <w:rPr>
          <w:rFonts w:ascii="宋体" w:hAnsi="宋体" w:eastAsia="宋体" w:cstheme="minorEastAsia"/>
          <w:color w:val="000000"/>
          <w:kern w:val="0"/>
          <w:sz w:val="21"/>
          <w:szCs w:val="21"/>
          <w:lang w:bidi="ar"/>
        </w:rPr>
        <w:t>3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bidi="ar"/>
        </w:rPr>
        <w:t>日（含）以后出生的人员；</w:t>
      </w:r>
    </w:p>
    <w:p w14:paraId="73D7391E">
      <w:pPr>
        <w:spacing w:line="400" w:lineRule="exact"/>
        <w:ind w:firstLine="1260" w:firstLineChars="600"/>
      </w:pP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bidi="ar"/>
        </w:rPr>
        <w:t>3.年龄4</w:t>
      </w:r>
      <w:r>
        <w:rPr>
          <w:rFonts w:ascii="宋体" w:hAnsi="宋体" w:eastAsia="宋体" w:cstheme="minorEastAsia"/>
          <w:color w:val="000000"/>
          <w:kern w:val="0"/>
          <w:sz w:val="21"/>
          <w:szCs w:val="21"/>
          <w:lang w:bidi="ar"/>
        </w:rPr>
        <w:t>0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bidi="ar"/>
        </w:rPr>
        <w:t>周岁及以下指1</w:t>
      </w:r>
      <w:r>
        <w:rPr>
          <w:rFonts w:ascii="宋体" w:hAnsi="宋体" w:eastAsia="宋体" w:cstheme="minorEastAsia"/>
          <w:color w:val="000000"/>
          <w:kern w:val="0"/>
          <w:sz w:val="21"/>
          <w:szCs w:val="21"/>
          <w:lang w:bidi="ar"/>
        </w:rPr>
        <w:t>98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val="en-US" w:eastAsia="zh-CN" w:bidi="ar"/>
        </w:rPr>
        <w:t>5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bidi="ar"/>
        </w:rPr>
        <w:t>年</w:t>
      </w:r>
      <w:r>
        <w:rPr>
          <w:rFonts w:ascii="宋体" w:hAnsi="宋体" w:eastAsia="宋体" w:cstheme="minorEastAsia"/>
          <w:color w:val="000000"/>
          <w:kern w:val="0"/>
          <w:sz w:val="21"/>
          <w:szCs w:val="21"/>
          <w:lang w:bidi="ar"/>
        </w:rPr>
        <w:t>8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bidi="ar"/>
        </w:rPr>
        <w:t>月</w:t>
      </w:r>
      <w:r>
        <w:rPr>
          <w:rFonts w:ascii="宋体" w:hAnsi="宋体" w:eastAsia="宋体" w:cstheme="minorEastAsia"/>
          <w:color w:val="000000"/>
          <w:kern w:val="0"/>
          <w:sz w:val="21"/>
          <w:szCs w:val="21"/>
          <w:lang w:bidi="ar"/>
        </w:rPr>
        <w:t>3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bidi="ar"/>
        </w:rPr>
        <w:t>日（含）以后出生的人员。</w:t>
      </w:r>
    </w:p>
    <w:p w14:paraId="7A13B012">
      <w:pPr>
        <w:spacing w:line="400" w:lineRule="exact"/>
        <w:ind w:firstLine="1260" w:firstLineChars="600"/>
      </w:pPr>
      <w:r>
        <w:rPr>
          <w:rFonts w:ascii="宋体" w:hAnsi="宋体" w:eastAsia="宋体" w:cstheme="minorEastAsia"/>
          <w:color w:val="000000"/>
          <w:kern w:val="0"/>
          <w:sz w:val="21"/>
          <w:szCs w:val="21"/>
          <w:lang w:bidi="ar"/>
        </w:rPr>
        <w:t>4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bidi="ar"/>
        </w:rPr>
        <w:t>.年龄4</w:t>
      </w:r>
      <w:r>
        <w:rPr>
          <w:rFonts w:ascii="宋体" w:hAnsi="宋体" w:eastAsia="宋体" w:cstheme="minorEastAsia"/>
          <w:color w:val="000000"/>
          <w:kern w:val="0"/>
          <w:sz w:val="21"/>
          <w:szCs w:val="21"/>
          <w:lang w:bidi="ar"/>
        </w:rPr>
        <w:t>5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bidi="ar"/>
        </w:rPr>
        <w:t>周岁及以下指1</w:t>
      </w:r>
      <w:r>
        <w:rPr>
          <w:rFonts w:ascii="宋体" w:hAnsi="宋体" w:eastAsia="宋体" w:cstheme="minorEastAsia"/>
          <w:color w:val="000000"/>
          <w:kern w:val="0"/>
          <w:sz w:val="21"/>
          <w:szCs w:val="21"/>
          <w:lang w:bidi="ar"/>
        </w:rPr>
        <w:t>9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val="en-US" w:eastAsia="zh-CN" w:bidi="ar"/>
        </w:rPr>
        <w:t>80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bidi="ar"/>
        </w:rPr>
        <w:t>年</w:t>
      </w:r>
      <w:r>
        <w:rPr>
          <w:rFonts w:ascii="宋体" w:hAnsi="宋体" w:eastAsia="宋体" w:cstheme="minorEastAsia"/>
          <w:color w:val="000000"/>
          <w:kern w:val="0"/>
          <w:sz w:val="21"/>
          <w:szCs w:val="21"/>
          <w:lang w:bidi="ar"/>
        </w:rPr>
        <w:t>8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bidi="ar"/>
        </w:rPr>
        <w:t>月</w:t>
      </w:r>
      <w:r>
        <w:rPr>
          <w:rFonts w:ascii="宋体" w:hAnsi="宋体" w:eastAsia="宋体" w:cstheme="minorEastAsia"/>
          <w:color w:val="000000"/>
          <w:kern w:val="0"/>
          <w:sz w:val="21"/>
          <w:szCs w:val="21"/>
          <w:lang w:bidi="ar"/>
        </w:rPr>
        <w:t>3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bidi="ar"/>
        </w:rPr>
        <w:t>日（含）以后出生的人员。</w:t>
      </w:r>
    </w:p>
    <w:sectPr>
      <w:pgSz w:w="16838" w:h="11906" w:orient="landscape"/>
      <w:pgMar w:top="1797" w:right="1440" w:bottom="1797" w:left="1440" w:header="851" w:footer="992" w:gutter="0"/>
      <w:cols w:space="0" w:num="1"/>
      <w:docGrid w:type="linesAndChars" w:linePitch="46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459223-C81D-4EAE-8A42-557F29CAFF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B423C28-7753-4D09-AE8B-6C5BD3EC0FF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3" w:fontKey="{0FABC013-F2D8-4EA0-9C5F-77304FEAC19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___WRD_EMBED_SUB_45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D2F2CE68-904A-450E-96C9-6A833F0776BD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5" w:fontKey="{1649F6F5-B518-4AAD-95B0-F799367F3CDC}"/>
  </w:font>
  <w:font w:name="WPSEMBED31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4CD"/>
    <w:rsid w:val="000243F2"/>
    <w:rsid w:val="0023011D"/>
    <w:rsid w:val="005F23DD"/>
    <w:rsid w:val="00883848"/>
    <w:rsid w:val="009B607F"/>
    <w:rsid w:val="009E64CD"/>
    <w:rsid w:val="009F11E6"/>
    <w:rsid w:val="00C64A92"/>
    <w:rsid w:val="00DE00FF"/>
    <w:rsid w:val="00EB23F3"/>
    <w:rsid w:val="00F52725"/>
    <w:rsid w:val="00FC5688"/>
    <w:rsid w:val="012931B6"/>
    <w:rsid w:val="020C02CC"/>
    <w:rsid w:val="02671A84"/>
    <w:rsid w:val="02927DF8"/>
    <w:rsid w:val="03767AE3"/>
    <w:rsid w:val="04DA5147"/>
    <w:rsid w:val="0563274B"/>
    <w:rsid w:val="05BE5725"/>
    <w:rsid w:val="080C02C7"/>
    <w:rsid w:val="0946781D"/>
    <w:rsid w:val="0A75262B"/>
    <w:rsid w:val="0B1C11E2"/>
    <w:rsid w:val="0B6501E6"/>
    <w:rsid w:val="0C912BB1"/>
    <w:rsid w:val="0D187FE7"/>
    <w:rsid w:val="0D4F406F"/>
    <w:rsid w:val="0F8925AF"/>
    <w:rsid w:val="109F2C0B"/>
    <w:rsid w:val="11C32D8A"/>
    <w:rsid w:val="1239306E"/>
    <w:rsid w:val="13CE1949"/>
    <w:rsid w:val="13DE2EEE"/>
    <w:rsid w:val="13FE4E05"/>
    <w:rsid w:val="153D05FA"/>
    <w:rsid w:val="15C44ADC"/>
    <w:rsid w:val="165F3B94"/>
    <w:rsid w:val="166D4360"/>
    <w:rsid w:val="16A32E07"/>
    <w:rsid w:val="19862151"/>
    <w:rsid w:val="1B7809DC"/>
    <w:rsid w:val="1BE820FC"/>
    <w:rsid w:val="1CD1262D"/>
    <w:rsid w:val="2256616D"/>
    <w:rsid w:val="226060F5"/>
    <w:rsid w:val="22E5597A"/>
    <w:rsid w:val="23486A3D"/>
    <w:rsid w:val="24544CE5"/>
    <w:rsid w:val="250B6FA0"/>
    <w:rsid w:val="25C94EBB"/>
    <w:rsid w:val="26451AA9"/>
    <w:rsid w:val="275B70A6"/>
    <w:rsid w:val="28366AB2"/>
    <w:rsid w:val="28AD259E"/>
    <w:rsid w:val="2A3C6B34"/>
    <w:rsid w:val="2A8E2793"/>
    <w:rsid w:val="2AFD3A65"/>
    <w:rsid w:val="2BD0501B"/>
    <w:rsid w:val="2BDC273E"/>
    <w:rsid w:val="2D3A5985"/>
    <w:rsid w:val="2D595A8A"/>
    <w:rsid w:val="2D844650"/>
    <w:rsid w:val="2E9D501A"/>
    <w:rsid w:val="2F1F7294"/>
    <w:rsid w:val="2F325324"/>
    <w:rsid w:val="2FA87895"/>
    <w:rsid w:val="30EA1E38"/>
    <w:rsid w:val="311400B4"/>
    <w:rsid w:val="315B1853"/>
    <w:rsid w:val="31866A8A"/>
    <w:rsid w:val="31BB2C8D"/>
    <w:rsid w:val="33AC7340"/>
    <w:rsid w:val="33C64334"/>
    <w:rsid w:val="35C86744"/>
    <w:rsid w:val="363E46D1"/>
    <w:rsid w:val="3644465D"/>
    <w:rsid w:val="38985308"/>
    <w:rsid w:val="38C17AC4"/>
    <w:rsid w:val="3A1745A9"/>
    <w:rsid w:val="3C284371"/>
    <w:rsid w:val="3C3B60D4"/>
    <w:rsid w:val="3C6D56B7"/>
    <w:rsid w:val="3D2F336F"/>
    <w:rsid w:val="3E14265F"/>
    <w:rsid w:val="407676CF"/>
    <w:rsid w:val="40C9078F"/>
    <w:rsid w:val="40F05B8D"/>
    <w:rsid w:val="42666301"/>
    <w:rsid w:val="434B4C59"/>
    <w:rsid w:val="434E732B"/>
    <w:rsid w:val="46C179C6"/>
    <w:rsid w:val="4707138F"/>
    <w:rsid w:val="476D7059"/>
    <w:rsid w:val="495A3533"/>
    <w:rsid w:val="49AA40F2"/>
    <w:rsid w:val="4A1E0DBF"/>
    <w:rsid w:val="4C0D2FED"/>
    <w:rsid w:val="4E3C4914"/>
    <w:rsid w:val="4E7E40F4"/>
    <w:rsid w:val="4E975B19"/>
    <w:rsid w:val="4F9A5BF7"/>
    <w:rsid w:val="515C5B44"/>
    <w:rsid w:val="51F87E9A"/>
    <w:rsid w:val="526A01E8"/>
    <w:rsid w:val="54C91159"/>
    <w:rsid w:val="54E1064A"/>
    <w:rsid w:val="558F0F79"/>
    <w:rsid w:val="56D6528B"/>
    <w:rsid w:val="57C71A84"/>
    <w:rsid w:val="57E14593"/>
    <w:rsid w:val="58164DA2"/>
    <w:rsid w:val="58722BF1"/>
    <w:rsid w:val="596260D2"/>
    <w:rsid w:val="59D64904"/>
    <w:rsid w:val="5BA364E3"/>
    <w:rsid w:val="5BB45215"/>
    <w:rsid w:val="5C904C18"/>
    <w:rsid w:val="5CDD76B7"/>
    <w:rsid w:val="5D715C66"/>
    <w:rsid w:val="5E8C21A6"/>
    <w:rsid w:val="60345833"/>
    <w:rsid w:val="60CD01EB"/>
    <w:rsid w:val="60FA0985"/>
    <w:rsid w:val="623B2231"/>
    <w:rsid w:val="627F52D5"/>
    <w:rsid w:val="63B33BD2"/>
    <w:rsid w:val="679A3921"/>
    <w:rsid w:val="6A966398"/>
    <w:rsid w:val="6DD66A9B"/>
    <w:rsid w:val="6EBC7DDF"/>
    <w:rsid w:val="6EE16551"/>
    <w:rsid w:val="72CB3196"/>
    <w:rsid w:val="74165AC1"/>
    <w:rsid w:val="75B715DA"/>
    <w:rsid w:val="75EE52B0"/>
    <w:rsid w:val="77C33D3D"/>
    <w:rsid w:val="7A3D68C2"/>
    <w:rsid w:val="7B12188C"/>
    <w:rsid w:val="7BB84D7A"/>
    <w:rsid w:val="7BD95DA8"/>
    <w:rsid w:val="7DE9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Calibri" w:hAnsi="Calibri" w:eastAsia="仿宋_GB2312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515</Words>
  <Characters>545</Characters>
  <Lines>10</Lines>
  <Paragraphs>2</Paragraphs>
  <TotalTime>2</TotalTime>
  <ScaleCrop>false</ScaleCrop>
  <LinksUpToDate>false</LinksUpToDate>
  <CharactersWithSpaces>545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2025-08-18T09:05:00Z</dcterms:created>
  <dc:creator>Lenovo</dc:creator>
  <cp:lastModifiedBy>俏小俏</cp:lastModifiedBy>
  <dcterms:modified xsi:type="dcterms:W3CDTF">2026-04-07T08:33:22Z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949EF4739BAC4E0AABB9D511BC45650B_13</vt:lpwstr>
  </property>
  <property fmtid="{D5CDD505-2E9C-101B-9397-08002B2CF9AE}" pid="4" name="KSOTemplateDocerSaveRecord">
    <vt:lpwstr>eyJoZGlkIjoiYmYwOGExMTMxYjljNjQwNDI3NTc5ZjMwZGZmMjAyYjgiLCJ1c2VySWQiOiIyODA1MDQyMjgifQ==</vt:lpwstr>
  </property>
</Properties>
</file>