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中国绿色碳汇基金会招聘人员公告</w:t>
      </w:r>
    </w:p>
    <w:bookmarkEnd w:id="0"/>
    <w:p>
      <w:pPr>
        <w:pStyle w:val="5"/>
        <w:widowControl/>
        <w:spacing w:beforeAutospacing="0" w:afterAutospacing="0"/>
        <w:jc w:val="center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招聘岗位1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职位名称：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政策研究总监 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招聘人数：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1名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工作地点：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北京市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岗位职责：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1.负责支持秘书处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项目中心及相关部门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政策相关工作；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与合作伙伴及相关机构对接，研究行业政策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及前沿趋势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，提出相关政策建议；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2.根据基金会战略规划，组织对基金会新建项目的科学性，可行性进行评估；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.负责搜集、分析、研究行业信息和相关文件与政策，配合项目中心主任规划符合基金会发展和定位的公益项目；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.依据基金会碳中和、生态系统碳汇、国家公园为主体的自然保护地等领域的战略布局，对前沿领域相关政策进行研究，撰写研究报告；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.参加国内外各类论坛及学术类会议，提炼、总结会议内容并形成相关报告。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岗位要求：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1.认同基金会的价值观、使命和工作理念；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硕士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以上学历，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优先考虑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生态学、林学、环境科学、经济管理类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相关专业；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3.五年以上在生态环保、应对气候变化和生物多样性保护领域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工作经验，在政府机构或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国内外知名社会组织、智库、科研院所，从事科学、政策研究等岗位的相关工作经验；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4.具备优秀的独立政策研究能力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优秀的中英文写作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交流能力；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5.具备优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的团队协作和沟通协调能力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能够建立稳定的伙伴关系，能够有效利用外部资源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薪酬待遇：</w:t>
      </w:r>
    </w:p>
    <w:p>
      <w:pPr>
        <w:pStyle w:val="5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有极具竞争力的行业薪资水平以及与业绩挂钩的年终绩效奖，并依法享有国家规定的五险一金、工会福利、休假和体检等待遇，享有补充商业医疗保险、意外险和培训机会。</w:t>
      </w: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center"/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center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招聘岗位2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职位名称：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项目经理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招聘人数：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名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/>
          <w:bCs/>
          <w:spacing w:val="13"/>
          <w:sz w:val="32"/>
          <w:szCs w:val="32"/>
          <w:shd w:val="clear" w:color="auto" w:fill="FFFFFF"/>
        </w:rPr>
        <w:t>工作地点：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北京市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/>
          <w:bCs/>
          <w:spacing w:val="13"/>
          <w:sz w:val="32"/>
          <w:szCs w:val="32"/>
          <w:shd w:val="clear" w:color="auto" w:fill="FFFFFF"/>
        </w:rPr>
        <w:t>岗位职责：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1. 负责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我会公益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项目全流程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中的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规划、筹资、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设计、组织、实施、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宣传、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总结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及日常项目管理工作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；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 xml:space="preserve">2. 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拓展与外部伙伴的合作关系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提升项目影响力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；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3. 参与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团队项目调研、开发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归纳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工作成果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eastAsia="zh-CN"/>
        </w:rPr>
        <w:t>；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支持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团队各项目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执行工作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；</w:t>
      </w:r>
    </w:p>
    <w:p>
      <w:pPr>
        <w:pStyle w:val="5"/>
        <w:widowControl/>
        <w:spacing w:beforeAutospacing="0" w:afterAutospacing="0"/>
        <w:rPr>
          <w:rFonts w:hint="default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4.整合与协调内部跨部门间的合作，在项目实施过程中发挥积极作用，对项目的设计和实施进行规范管理；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 xml:space="preserve">. 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承担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其他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项目相关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的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工作。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b/>
          <w:bCs/>
          <w:spacing w:val="13"/>
          <w:sz w:val="32"/>
          <w:szCs w:val="32"/>
          <w:shd w:val="clear" w:color="auto" w:fill="FFFFFF"/>
        </w:rPr>
        <w:t>岗位要求</w:t>
      </w:r>
      <w:r>
        <w:rPr>
          <w:rFonts w:hint="eastAsia" w:ascii="方正仿宋_GBK" w:hAnsi="方正仿宋_GBK" w:eastAsia="方正仿宋_GBK" w:cs="方正仿宋_GBK"/>
          <w:b/>
          <w:bCs/>
          <w:spacing w:val="13"/>
          <w:sz w:val="32"/>
          <w:szCs w:val="32"/>
          <w:shd w:val="clear" w:color="auto" w:fill="FFFFFF"/>
        </w:rPr>
        <w:t>：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1. 本科及以上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学历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优先考虑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生态学、林学、生命科学大类、自然保护区管理、地理信息系统等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相关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专业；</w:t>
      </w:r>
    </w:p>
    <w:p>
      <w:pPr>
        <w:pStyle w:val="5"/>
        <w:widowControl/>
        <w:numPr>
          <w:ilvl w:val="0"/>
          <w:numId w:val="1"/>
        </w:numPr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具有2年以上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生态环境领域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基金会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行业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工作经验，有项目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筹资、开发、管理、执行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经验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者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优先；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. 具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有良好的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项目管理能力，可独立承担项目全流程运作，包括前期洽谈、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筹资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方案策划、利益相关方沟通、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合同管理、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项目实施、报告撰写、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项目宣传、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产出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资料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存档、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项目开发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等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工作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对项目进行流程管理并予以跟踪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；</w:t>
      </w:r>
    </w:p>
    <w:p>
      <w:pPr>
        <w:pStyle w:val="5"/>
        <w:widowControl/>
        <w:numPr>
          <w:ilvl w:val="-1"/>
          <w:numId w:val="0"/>
        </w:numPr>
        <w:spacing w:beforeAutospacing="0" w:afterAutospacing="0"/>
        <w:jc w:val="both"/>
        <w:rPr>
          <w:rFonts w:hint="default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4.善于解决问题，面对复杂情况能够优先考虑主要问题，积极进行思考和分析判断，并独立有效地加以解决；</w:t>
      </w:r>
    </w:p>
    <w:p>
      <w:pPr>
        <w:pStyle w:val="5"/>
        <w:widowControl/>
        <w:numPr>
          <w:ilvl w:val="-1"/>
          <w:numId w:val="0"/>
        </w:numPr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能够适应长期出差，有长期野外工作经验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者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优先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eastAsia="zh-CN"/>
        </w:rPr>
        <w:t>。</w:t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  <w:r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br w:type="textWrapping"/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薪酬待遇：</w:t>
      </w:r>
    </w:p>
    <w:p>
      <w:pPr>
        <w:pStyle w:val="5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有极具竞争力的行业薪资水平以及与业绩挂钩的年终绩效奖，并依法享有国家规定的五险一金、工会福利、休假和体检等待遇，享有补充商业医疗保险、意外险和培训机会。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招聘岗位3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职位名称：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项目管理实习生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招聘人数：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3名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工作时长：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3个月以上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工作地点：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北京市或其他项目所在地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岗位职责：</w:t>
      </w:r>
    </w:p>
    <w:p>
      <w:pPr>
        <w:pStyle w:val="5"/>
        <w:widowControl/>
        <w:spacing w:beforeAutospacing="0" w:afterAutospacing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 参与项目关键活动与会议，实时记录并进行整理归纳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>
      <w:pPr>
        <w:pStyle w:val="5"/>
        <w:widowControl/>
        <w:spacing w:beforeAutospacing="0" w:afterAutospacing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 协助项目经理进行数据收集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，对项目活动计划、报告、</w:t>
      </w:r>
      <w:r>
        <w:rPr>
          <w:rFonts w:ascii="方正仿宋_GBK" w:hAnsi="方正仿宋_GBK" w:eastAsia="方正仿宋_GBK" w:cs="方正仿宋_GBK"/>
          <w:sz w:val="32"/>
          <w:szCs w:val="32"/>
        </w:rPr>
        <w:t>档案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信息及时归纳并进行</w:t>
      </w:r>
      <w:r>
        <w:rPr>
          <w:rFonts w:ascii="方正仿宋_GBK" w:hAnsi="方正仿宋_GBK" w:eastAsia="方正仿宋_GBK" w:cs="方正仿宋_GBK"/>
          <w:sz w:val="32"/>
          <w:szCs w:val="32"/>
        </w:rPr>
        <w:t>分析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</w:t>
      </w:r>
      <w:r>
        <w:rPr>
          <w:rFonts w:ascii="方正仿宋_GBK" w:hAnsi="方正仿宋_GBK" w:eastAsia="方正仿宋_GBK" w:cs="方正仿宋_GBK"/>
          <w:sz w:val="32"/>
          <w:szCs w:val="32"/>
        </w:rPr>
        <w:t>整理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>
      <w:pPr>
        <w:pStyle w:val="5"/>
        <w:widowControl/>
        <w:spacing w:beforeAutospacing="0" w:afterAutospacing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 支持项目各团队准备项目立项、准备、执行、验收等环节的工作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4. 完成交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办的其他工作</w:t>
      </w:r>
      <w:r>
        <w:rPr>
          <w:rFonts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岗位要求：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 全日制大学本科或研究生在读，优先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考虑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生态学、林学、生命科学大类、自然保护区管理、地理信息系统等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相关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专业；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2. 实习时间稳定，</w:t>
      </w: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一周可至少工作3天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（线下为主），实习时长</w:t>
      </w: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最短为3个月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，长期可6个月以上，实习开始时间越早越好；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3. 具备较强的学习能力、沟通能力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逻辑性强，善于倾听，并能将主要观点进行归纳总结；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执行力强，结果导向，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具有良好的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团队协作能力、时间管理能力及独立工作能力；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. 具备良好的英文读写能力，听说能力俱佳者优先考虑；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. 熟练操作PowerPoint/Word/Excel等办公软件。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实习补助和收获：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 提供实习津贴（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面议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）；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 体验全国性公募基金会头部机构的工作环境和工作氛围，积累项目工作经验；</w:t>
      </w:r>
    </w:p>
    <w:p>
      <w:pPr>
        <w:pStyle w:val="5"/>
        <w:widowControl/>
        <w:spacing w:beforeAutospacing="0" w:afterAutospacing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 实习时间和实习工作表现达到相关要求者可开具实习证明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>
      <w:pPr>
        <w:pStyle w:val="5"/>
        <w:widowControl/>
        <w:spacing w:beforeAutospacing="0" w:afterAutospacing="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.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意外险和培训机会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申请方式：</w:t>
      </w:r>
    </w:p>
    <w:p>
      <w:pPr>
        <w:pStyle w:val="5"/>
        <w:widowControl/>
        <w:shd w:val="clear" w:color="auto" w:fill="FFFFFF"/>
        <w:spacing w:beforeAutospacing="0" w:afterAutospacing="0"/>
        <w:jc w:val="both"/>
        <w:rPr>
          <w:rFonts w:ascii="方正仿宋_GBK" w:hAnsi="方正仿宋_GBK" w:eastAsia="方正仿宋_GBK" w:cs="方正仿宋_GBK"/>
          <w:spacing w:val="1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有意者请将个人</w:t>
      </w:r>
      <w:r>
        <w:rPr>
          <w:rStyle w:val="8"/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中文或英文简历</w:t>
      </w:r>
      <w:r>
        <w:rPr>
          <w:rFonts w:hint="eastAsia" w:ascii="方正仿宋_GBK" w:hAnsi="方正仿宋_GBK" w:eastAsia="方正仿宋_GBK" w:cs="方正仿宋_GBK"/>
          <w:spacing w:val="13"/>
          <w:sz w:val="32"/>
          <w:szCs w:val="32"/>
          <w:shd w:val="clear" w:color="auto" w:fill="FFFFFF"/>
        </w:rPr>
        <w:t>发送至邮箱：</w:t>
      </w:r>
    </w:p>
    <w:p>
      <w:pPr>
        <w:pStyle w:val="5"/>
        <w:widowControl/>
        <w:spacing w:beforeAutospacing="0" w:afterAutospacing="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thjj@thjj.org</w:t>
      </w:r>
    </w:p>
    <w:p>
      <w:pPr>
        <w:pStyle w:val="5"/>
        <w:widowControl/>
        <w:spacing w:beforeAutospacing="0" w:afterAutospacing="0"/>
        <w:jc w:val="both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申请邮件要求：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 邮件主题注明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“xx（姓名）+应聘职位+xx（信息来源）”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 邮件中正文注明“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最早到岗时间”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。实习生申请需注明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“最早到岗时间、每周可工作天数（需说明具体周几）、实习时长”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 通过简历筛选的申请者将收到电话或邮件回复，进一步确定面试相关安排。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截止日期：</w:t>
      </w:r>
    </w:p>
    <w:p>
      <w:pPr>
        <w:pStyle w:val="5"/>
        <w:widowControl/>
        <w:spacing w:beforeAutospacing="0" w:afterAutospacing="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本次招聘持续至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招聘到所需岗位人员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为止。</w:t>
      </w:r>
    </w:p>
    <w:p>
      <w:pPr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FAAE14E-503E-4BF7-828C-6FA5C76543EB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4880897-BAED-42F0-83E3-03640C5859A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2A3E42"/>
    <w:multiLevelType w:val="singleLevel"/>
    <w:tmpl w:val="D82A3E4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  <w:docVar w:name="KSO_WPS_MARK_KEY" w:val="c3f773e4-ac1a-478a-9528-3b357395fb71"/>
  </w:docVars>
  <w:rsids>
    <w:rsidRoot w:val="1EE3648A"/>
    <w:rsid w:val="002455C9"/>
    <w:rsid w:val="006577B3"/>
    <w:rsid w:val="007B67B7"/>
    <w:rsid w:val="00BB0E13"/>
    <w:rsid w:val="00DB4623"/>
    <w:rsid w:val="02783976"/>
    <w:rsid w:val="02CB7F49"/>
    <w:rsid w:val="03CC0ACB"/>
    <w:rsid w:val="090146C5"/>
    <w:rsid w:val="0AB67C3C"/>
    <w:rsid w:val="0FE60171"/>
    <w:rsid w:val="11F20D02"/>
    <w:rsid w:val="131E40C5"/>
    <w:rsid w:val="1432607A"/>
    <w:rsid w:val="17BD5C5B"/>
    <w:rsid w:val="17E854A3"/>
    <w:rsid w:val="1CD53110"/>
    <w:rsid w:val="1D864D41"/>
    <w:rsid w:val="1D943902"/>
    <w:rsid w:val="1EE3648A"/>
    <w:rsid w:val="20B147CB"/>
    <w:rsid w:val="219D0AFF"/>
    <w:rsid w:val="228C6342"/>
    <w:rsid w:val="22B01CB6"/>
    <w:rsid w:val="22D17140"/>
    <w:rsid w:val="25B00118"/>
    <w:rsid w:val="284755A9"/>
    <w:rsid w:val="28610884"/>
    <w:rsid w:val="287F7488"/>
    <w:rsid w:val="28867AD2"/>
    <w:rsid w:val="2CCB29E4"/>
    <w:rsid w:val="2D4B38B1"/>
    <w:rsid w:val="306A1730"/>
    <w:rsid w:val="30C176F4"/>
    <w:rsid w:val="33206133"/>
    <w:rsid w:val="34A1647D"/>
    <w:rsid w:val="35F1149A"/>
    <w:rsid w:val="36C71B83"/>
    <w:rsid w:val="38606463"/>
    <w:rsid w:val="3BBD1E1E"/>
    <w:rsid w:val="3C267E13"/>
    <w:rsid w:val="3DEB0EC4"/>
    <w:rsid w:val="3F6A406B"/>
    <w:rsid w:val="3F980BD8"/>
    <w:rsid w:val="426B6130"/>
    <w:rsid w:val="42925DB2"/>
    <w:rsid w:val="434E287F"/>
    <w:rsid w:val="48877A3B"/>
    <w:rsid w:val="4A233794"/>
    <w:rsid w:val="4C48746A"/>
    <w:rsid w:val="4C7E684D"/>
    <w:rsid w:val="504C4779"/>
    <w:rsid w:val="59F6057D"/>
    <w:rsid w:val="5CAE513F"/>
    <w:rsid w:val="6223586E"/>
    <w:rsid w:val="67317098"/>
    <w:rsid w:val="67C9107F"/>
    <w:rsid w:val="68A61BF4"/>
    <w:rsid w:val="68E04074"/>
    <w:rsid w:val="6D820FE8"/>
    <w:rsid w:val="6E9E14B7"/>
    <w:rsid w:val="78135B31"/>
    <w:rsid w:val="7944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1753</Words>
  <Characters>1824</Characters>
  <Lines>13</Lines>
  <Paragraphs>3</Paragraphs>
  <TotalTime>98</TotalTime>
  <ScaleCrop>false</ScaleCrop>
  <LinksUpToDate>false</LinksUpToDate>
  <CharactersWithSpaces>1847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2023-10-07T08:58:00Z</dcterms:created>
  <dc:creator>张志明</dc:creator>
  <cp:lastModifiedBy>杨</cp:lastModifiedBy>
  <dcterms:modified xsi:type="dcterms:W3CDTF">2023-10-10T08:18:17Z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B368373548324A25A0E87977303F0B54_13</vt:lpwstr>
  </property>
</Properties>
</file>